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DC12EF" w14:textId="77777777" w:rsidR="00DB444D" w:rsidRPr="00DB444D" w:rsidRDefault="00DB444D" w:rsidP="00DB444D">
      <w:pPr>
        <w:spacing w:after="0" w:line="240" w:lineRule="auto"/>
        <w:jc w:val="center"/>
        <w:rPr>
          <w:rFonts w:ascii="Times New Roman" w:eastAsia="Times New Roman" w:hAnsi="Times New Roman" w:cs="Times New Roman"/>
          <w:b/>
          <w:bCs/>
          <w:kern w:val="0"/>
          <w:sz w:val="24"/>
          <w:szCs w:val="24"/>
          <w:lang w:eastAsia="ru-RU"/>
          <w14:ligatures w14:val="none"/>
        </w:rPr>
      </w:pPr>
      <w:r w:rsidRPr="00DB444D">
        <w:rPr>
          <w:rFonts w:ascii="Times New Roman" w:eastAsia="Times New Roman" w:hAnsi="Times New Roman" w:cs="Times New Roman"/>
          <w:b/>
          <w:kern w:val="0"/>
          <w:sz w:val="24"/>
          <w:szCs w:val="24"/>
          <w:lang w:eastAsia="ru-RU"/>
          <w14:ligatures w14:val="none"/>
        </w:rPr>
        <w:t xml:space="preserve">ПЕРЕЧЕНЬ ДОКУМЕНТОВ, </w:t>
      </w:r>
      <w:r w:rsidRPr="00DB444D">
        <w:rPr>
          <w:rFonts w:ascii="Times New Roman" w:eastAsia="Times New Roman" w:hAnsi="Times New Roman" w:cs="Times New Roman"/>
          <w:b/>
          <w:bCs/>
          <w:kern w:val="0"/>
          <w:sz w:val="24"/>
          <w:szCs w:val="24"/>
          <w:lang w:eastAsia="ru-RU"/>
          <w14:ligatures w14:val="none"/>
        </w:rPr>
        <w:t>ПРЕДОСТАВЛЯЕМЫХ ИНДИВИДУАЛЬНЫМ ПРЕДПРИНИМАТЕЛЕМ/ ФИЗИЧЕСКИМ ЛИЦОМ, ЗАНИМАЮЩИМСЯ</w:t>
      </w:r>
    </w:p>
    <w:p w14:paraId="13CF205C" w14:textId="77777777" w:rsidR="00DB444D" w:rsidRPr="00DB444D" w:rsidRDefault="00DB444D" w:rsidP="00DB444D">
      <w:pPr>
        <w:spacing w:after="0" w:line="240" w:lineRule="auto"/>
        <w:jc w:val="center"/>
        <w:rPr>
          <w:rFonts w:ascii="Times New Roman" w:eastAsia="Times New Roman" w:hAnsi="Times New Roman" w:cs="Times New Roman"/>
          <w:b/>
          <w:bCs/>
          <w:kern w:val="0"/>
          <w:sz w:val="24"/>
          <w:szCs w:val="24"/>
          <w:lang w:eastAsia="ru-RU"/>
          <w14:ligatures w14:val="none"/>
        </w:rPr>
      </w:pPr>
      <w:r w:rsidRPr="00DB444D">
        <w:rPr>
          <w:rFonts w:ascii="Times New Roman" w:eastAsia="Times New Roman" w:hAnsi="Times New Roman" w:cs="Times New Roman"/>
          <w:b/>
          <w:bCs/>
          <w:kern w:val="0"/>
          <w:sz w:val="24"/>
          <w:szCs w:val="24"/>
          <w:lang w:eastAsia="ru-RU"/>
          <w14:ligatures w14:val="none"/>
        </w:rPr>
        <w:t xml:space="preserve"> ЧАСТНОЙ ПРАКТИКОЙ, ДЛЯ ОТКРЫТИЯ СЧЕТА В </w:t>
      </w:r>
      <w:r w:rsidRPr="00DB444D">
        <w:rPr>
          <w:rFonts w:ascii="Times New Roman" w:eastAsia="Times New Roman" w:hAnsi="Times New Roman" w:cs="Times New Roman"/>
          <w:b/>
          <w:kern w:val="0"/>
          <w:sz w:val="24"/>
          <w:szCs w:val="24"/>
          <w:lang w:eastAsia="ru-RU"/>
          <w14:ligatures w14:val="none"/>
        </w:rPr>
        <w:t>«Банк Кремлевский» ООО</w:t>
      </w:r>
    </w:p>
    <w:p w14:paraId="0C19327B" w14:textId="77777777" w:rsidR="00DB444D" w:rsidRPr="00DB444D" w:rsidRDefault="00DB444D" w:rsidP="00DB444D">
      <w:pPr>
        <w:spacing w:after="0" w:line="240" w:lineRule="auto"/>
        <w:jc w:val="both"/>
        <w:rPr>
          <w:rFonts w:ascii="Times New Roman" w:eastAsia="Times New Roman" w:hAnsi="Times New Roman" w:cs="Times New Roman"/>
          <w:b/>
          <w:bCs/>
          <w:kern w:val="0"/>
          <w:sz w:val="20"/>
          <w:szCs w:val="20"/>
          <w:lang w:eastAsia="ru-RU"/>
          <w14:ligatures w14:val="none"/>
        </w:rPr>
      </w:pPr>
    </w:p>
    <w:p w14:paraId="3DB24FFB" w14:textId="77777777" w:rsidR="00DB444D" w:rsidRPr="00DB444D" w:rsidRDefault="00DB444D" w:rsidP="00DB444D">
      <w:pPr>
        <w:tabs>
          <w:tab w:val="left" w:pos="0"/>
        </w:tabs>
        <w:spacing w:after="0" w:line="240" w:lineRule="auto"/>
        <w:jc w:val="both"/>
        <w:rPr>
          <w:rFonts w:ascii="Times New Roman" w:eastAsia="Times New Roman" w:hAnsi="Times New Roman" w:cs="Times New Roman"/>
          <w:b/>
          <w:kern w:val="0"/>
          <w:sz w:val="20"/>
          <w:szCs w:val="20"/>
          <w:lang w:eastAsia="ru-RU"/>
          <w14:ligatures w14:val="none"/>
        </w:rPr>
      </w:pPr>
      <w:r w:rsidRPr="00DB444D">
        <w:rPr>
          <w:rFonts w:ascii="Times New Roman" w:eastAsia="Times New Roman" w:hAnsi="Times New Roman" w:cs="Times New Roman"/>
          <w:b/>
          <w:kern w:val="0"/>
          <w:sz w:val="20"/>
          <w:szCs w:val="20"/>
          <w:lang w:eastAsia="ru-RU"/>
          <w14:ligatures w14:val="none"/>
        </w:rPr>
        <w:t>1. Для открытия расчетного счета в валюте Российской Федерации и иностранной валюте индивидуальный предприниматель /физическое лицо, занимающееся частной практикой, предоставляет в Банк следующие документы:</w:t>
      </w:r>
    </w:p>
    <w:p w14:paraId="7CB32BF8" w14:textId="77777777" w:rsidR="00DB444D" w:rsidRPr="00DB444D" w:rsidRDefault="00DB444D" w:rsidP="00DB444D">
      <w:pPr>
        <w:spacing w:before="80" w:after="0" w:line="240" w:lineRule="auto"/>
        <w:jc w:val="both"/>
        <w:rPr>
          <w:rFonts w:ascii="Times New Roman" w:eastAsia="Times New Roman" w:hAnsi="Times New Roman" w:cs="Times New Roman"/>
          <w:kern w:val="0"/>
          <w:sz w:val="20"/>
          <w:szCs w:val="20"/>
          <w:lang w:eastAsia="ru-RU"/>
          <w14:ligatures w14:val="none"/>
        </w:rPr>
      </w:pPr>
      <w:r w:rsidRPr="00DB444D">
        <w:rPr>
          <w:rFonts w:ascii="Times New Roman" w:eastAsia="Times New Roman" w:hAnsi="Times New Roman" w:cs="Times New Roman"/>
          <w:b/>
          <w:iCs/>
          <w:kern w:val="0"/>
          <w:sz w:val="20"/>
          <w:szCs w:val="20"/>
          <w:lang w:eastAsia="ru-RU"/>
          <w14:ligatures w14:val="none"/>
        </w:rPr>
        <w:t>1.1.</w:t>
      </w:r>
      <w:r w:rsidRPr="00DB444D">
        <w:rPr>
          <w:rFonts w:ascii="Times New Roman" w:eastAsia="Times New Roman" w:hAnsi="Times New Roman" w:cs="Times New Roman"/>
          <w:b/>
          <w:i/>
          <w:kern w:val="0"/>
          <w:sz w:val="20"/>
          <w:szCs w:val="20"/>
          <w:lang w:eastAsia="ru-RU"/>
          <w14:ligatures w14:val="none"/>
        </w:rPr>
        <w:t xml:space="preserve"> </w:t>
      </w:r>
      <w:r w:rsidRPr="00DB444D">
        <w:rPr>
          <w:rFonts w:ascii="Times New Roman" w:eastAsia="Times New Roman" w:hAnsi="Times New Roman" w:cs="Times New Roman"/>
          <w:kern w:val="0"/>
          <w:sz w:val="20"/>
          <w:szCs w:val="20"/>
          <w:lang w:eastAsia="ru-RU"/>
          <w14:ligatures w14:val="none"/>
        </w:rPr>
        <w:t>Нотариус представляет копию документа, подтверждающего наделение его полномочиями (назначение на должность), выдаваемого органами юстиции субъектов Российской Федерации, в соответствии с законодательством Российской Федерации. Адвокат представляет копию документа, удостоверяющего его регистрацию в реестре адвокатов, а также копию документа, подтверждающего учреждение адвокатского кабинета;</w:t>
      </w:r>
    </w:p>
    <w:p w14:paraId="00AAB67E" w14:textId="77777777" w:rsidR="00DB444D" w:rsidRPr="00DB444D" w:rsidRDefault="00DB444D" w:rsidP="00DB444D">
      <w:pPr>
        <w:spacing w:before="100" w:after="0" w:line="240" w:lineRule="auto"/>
        <w:jc w:val="both"/>
        <w:rPr>
          <w:rFonts w:ascii="Times New Roman" w:eastAsia="Times New Roman" w:hAnsi="Times New Roman" w:cs="Times New Roman"/>
          <w:bCs/>
          <w:kern w:val="0"/>
          <w:sz w:val="20"/>
          <w:szCs w:val="20"/>
          <w:lang w:eastAsia="ru-RU"/>
          <w14:ligatures w14:val="none"/>
        </w:rPr>
      </w:pPr>
      <w:r w:rsidRPr="00DB444D">
        <w:rPr>
          <w:rFonts w:ascii="Times New Roman" w:eastAsia="Times New Roman" w:hAnsi="Times New Roman" w:cs="Times New Roman"/>
          <w:bCs/>
          <w:kern w:val="0"/>
          <w:sz w:val="20"/>
          <w:szCs w:val="20"/>
          <w:lang w:eastAsia="ru-RU"/>
          <w14:ligatures w14:val="none"/>
        </w:rPr>
        <w:t>Документом, подтверждающим учреждение адвокатского кабинета, является решение об учреждении адвокатского кабинета, оформленное в письменном виде как документ. В решении указываются необходимые сведения: наименование документа (решение об учреждении адвокатского кабинета); фамилия, имя, отчество адвоката; существо принятого решения (учредить адвокатский кабинет); название адвокатского кабинета и его местонахождение; дата принятия решения; подпись адвоката.</w:t>
      </w:r>
    </w:p>
    <w:p w14:paraId="3027BABE" w14:textId="77777777" w:rsidR="00DB444D" w:rsidRPr="00DB444D" w:rsidRDefault="00DB444D" w:rsidP="00DB444D">
      <w:pPr>
        <w:spacing w:before="80" w:after="0" w:line="240" w:lineRule="auto"/>
        <w:jc w:val="both"/>
        <w:rPr>
          <w:rFonts w:ascii="Times New Roman" w:eastAsia="Times New Roman" w:hAnsi="Times New Roman" w:cs="Times New Roman"/>
          <w:kern w:val="0"/>
          <w:sz w:val="20"/>
          <w:szCs w:val="20"/>
          <w:lang w:eastAsia="ru-RU"/>
          <w14:ligatures w14:val="none"/>
        </w:rPr>
      </w:pPr>
      <w:r w:rsidRPr="00DB444D">
        <w:rPr>
          <w:rFonts w:ascii="Times New Roman" w:eastAsia="Times New Roman" w:hAnsi="Times New Roman" w:cs="Times New Roman"/>
          <w:kern w:val="0"/>
          <w:sz w:val="20"/>
          <w:szCs w:val="20"/>
          <w:lang w:eastAsia="ru-RU"/>
          <w14:ligatures w14:val="none"/>
        </w:rPr>
        <w:t xml:space="preserve">Данные документы могут быть засвидетельствованы; нотариально; органом, выдавшим указанные документы; сотрудником </w:t>
      </w:r>
      <w:r w:rsidRPr="00DB444D">
        <w:rPr>
          <w:rFonts w:ascii="Times New Roman" w:eastAsia="Times New Roman" w:hAnsi="Times New Roman" w:cs="Times New Roman"/>
          <w:bCs/>
          <w:kern w:val="0"/>
          <w:sz w:val="20"/>
          <w:szCs w:val="20"/>
          <w:lang w:eastAsia="ru-RU"/>
          <w14:ligatures w14:val="none"/>
        </w:rPr>
        <w:t xml:space="preserve">Банка </w:t>
      </w:r>
      <w:r w:rsidRPr="00DB444D">
        <w:rPr>
          <w:rFonts w:ascii="Times New Roman" w:eastAsia="Times New Roman" w:hAnsi="Times New Roman" w:cs="Times New Roman"/>
          <w:kern w:val="0"/>
          <w:sz w:val="20"/>
          <w:szCs w:val="20"/>
          <w:lang w:eastAsia="ru-RU"/>
          <w14:ligatures w14:val="none"/>
        </w:rPr>
        <w:t>(при условии предоставления в Банк подлинника документа для установления соответствия копии подлиннику). Документ может быть представлен в виде оригинала, в том</w:t>
      </w:r>
      <w:r w:rsidRPr="00DB444D">
        <w:rPr>
          <w:rFonts w:ascii="Times New Roman" w:eastAsia="Times New Roman" w:hAnsi="Times New Roman" w:cs="Times New Roman"/>
          <w:snapToGrid w:val="0"/>
          <w:kern w:val="0"/>
          <w:sz w:val="20"/>
          <w:szCs w:val="20"/>
          <w:lang w:eastAsia="ru-RU"/>
          <w14:ligatures w14:val="none"/>
        </w:rPr>
        <w:t xml:space="preserve"> числе выданного нотариусом на основании удостоверения равнозначности документа на бумажном носителе электронному документу в соответствии с законодательством о нотариате.</w:t>
      </w:r>
    </w:p>
    <w:p w14:paraId="7F33E2FD" w14:textId="77777777" w:rsidR="00DB444D" w:rsidRPr="00DB444D" w:rsidRDefault="00DB444D" w:rsidP="00DB444D">
      <w:pPr>
        <w:spacing w:before="80" w:after="120" w:line="240" w:lineRule="auto"/>
        <w:jc w:val="both"/>
        <w:rPr>
          <w:rFonts w:ascii="Times New Roman" w:eastAsia="Times New Roman" w:hAnsi="Times New Roman" w:cs="Times New Roman"/>
          <w:kern w:val="0"/>
          <w:sz w:val="20"/>
          <w:szCs w:val="20"/>
          <w:lang w:val="x-none" w:eastAsia="ru-RU"/>
          <w14:ligatures w14:val="none"/>
        </w:rPr>
      </w:pPr>
      <w:r w:rsidRPr="00DB444D">
        <w:rPr>
          <w:rFonts w:ascii="Times New Roman" w:eastAsia="Times New Roman" w:hAnsi="Times New Roman" w:cs="Times New Roman"/>
          <w:b/>
          <w:iCs/>
          <w:kern w:val="0"/>
          <w:sz w:val="20"/>
          <w:szCs w:val="20"/>
          <w:lang w:val="x-none" w:eastAsia="ru-RU"/>
          <w14:ligatures w14:val="none"/>
        </w:rPr>
        <w:t>1.2.</w:t>
      </w:r>
      <w:r w:rsidRPr="00DB444D">
        <w:rPr>
          <w:rFonts w:ascii="Times New Roman" w:eastAsia="Times New Roman" w:hAnsi="Times New Roman" w:cs="Times New Roman"/>
          <w:b/>
          <w:i/>
          <w:kern w:val="0"/>
          <w:sz w:val="20"/>
          <w:szCs w:val="20"/>
          <w:lang w:val="x-none" w:eastAsia="ru-RU"/>
          <w14:ligatures w14:val="none"/>
        </w:rPr>
        <w:t xml:space="preserve"> Копию Свидетельства о постановке на учет в налоговом органе</w:t>
      </w:r>
      <w:r w:rsidRPr="00DB444D">
        <w:rPr>
          <w:rFonts w:ascii="Times New Roman" w:eastAsia="Times New Roman" w:hAnsi="Times New Roman" w:cs="Times New Roman"/>
          <w:kern w:val="0"/>
          <w:sz w:val="20"/>
          <w:szCs w:val="20"/>
          <w:lang w:val="x-none" w:eastAsia="ru-RU"/>
          <w14:ligatures w14:val="none"/>
        </w:rPr>
        <w:t>, засвидетельствованную: нотариально; налоговым органом</w:t>
      </w:r>
      <w:r w:rsidRPr="00DB444D">
        <w:rPr>
          <w:rFonts w:ascii="Times New Roman" w:eastAsia="Times New Roman" w:hAnsi="Times New Roman" w:cs="Times New Roman"/>
          <w:bCs/>
          <w:kern w:val="0"/>
          <w:sz w:val="20"/>
          <w:szCs w:val="20"/>
          <w:lang w:val="x-none" w:eastAsia="ru-RU"/>
          <w14:ligatures w14:val="none"/>
        </w:rPr>
        <w:t>;</w:t>
      </w:r>
      <w:r w:rsidRPr="00DB444D">
        <w:rPr>
          <w:rFonts w:ascii="Times New Roman" w:eastAsia="Times New Roman" w:hAnsi="Times New Roman" w:cs="Times New Roman"/>
          <w:b/>
          <w:i/>
          <w:kern w:val="0"/>
          <w:sz w:val="20"/>
          <w:szCs w:val="20"/>
          <w:lang w:val="x-none" w:eastAsia="ru-RU"/>
          <w14:ligatures w14:val="none"/>
        </w:rPr>
        <w:t xml:space="preserve"> </w:t>
      </w:r>
      <w:r w:rsidRPr="00DB444D">
        <w:rPr>
          <w:rFonts w:ascii="Times New Roman" w:eastAsia="Times New Roman" w:hAnsi="Times New Roman" w:cs="Times New Roman"/>
          <w:bCs/>
          <w:kern w:val="0"/>
          <w:sz w:val="20"/>
          <w:szCs w:val="20"/>
          <w:lang w:val="x-none" w:eastAsia="ru-RU"/>
          <w14:ligatures w14:val="none"/>
        </w:rPr>
        <w:t>сотрудником Б</w:t>
      </w:r>
      <w:r w:rsidRPr="00DB444D">
        <w:rPr>
          <w:rFonts w:ascii="Times New Roman" w:eastAsia="Times New Roman" w:hAnsi="Times New Roman" w:cs="Times New Roman"/>
          <w:bCs/>
          <w:kern w:val="0"/>
          <w:sz w:val="20"/>
          <w:szCs w:val="20"/>
          <w:lang w:eastAsia="ru-RU"/>
          <w14:ligatures w14:val="none"/>
        </w:rPr>
        <w:t>анка</w:t>
      </w:r>
      <w:r w:rsidRPr="00DB444D">
        <w:rPr>
          <w:rFonts w:ascii="Times New Roman" w:eastAsia="Times New Roman" w:hAnsi="Times New Roman" w:cs="Times New Roman"/>
          <w:bCs/>
          <w:kern w:val="0"/>
          <w:sz w:val="20"/>
          <w:szCs w:val="20"/>
          <w:lang w:val="x-none" w:eastAsia="ru-RU"/>
          <w14:ligatures w14:val="none"/>
        </w:rPr>
        <w:t xml:space="preserve"> при предъявлении подлинника </w:t>
      </w:r>
      <w:r w:rsidRPr="00DB444D">
        <w:rPr>
          <w:rFonts w:ascii="Times New Roman" w:eastAsia="Times New Roman" w:hAnsi="Times New Roman" w:cs="Times New Roman"/>
          <w:kern w:val="0"/>
          <w:sz w:val="20"/>
          <w:szCs w:val="20"/>
          <w:lang w:val="x-none" w:eastAsia="ru-RU"/>
          <w14:ligatures w14:val="none"/>
        </w:rPr>
        <w:t>(представляется физическим лицом, занимающимися в установленном законодательство Российской Федерации порядке частной практикой). Документ может быть представлен в виде оригинала, в том</w:t>
      </w:r>
      <w:r w:rsidRPr="00DB444D">
        <w:rPr>
          <w:rFonts w:ascii="Times New Roman" w:eastAsia="Times New Roman" w:hAnsi="Times New Roman" w:cs="Times New Roman"/>
          <w:snapToGrid w:val="0"/>
          <w:kern w:val="0"/>
          <w:sz w:val="20"/>
          <w:szCs w:val="20"/>
          <w:lang w:val="x-none" w:eastAsia="ru-RU"/>
          <w14:ligatures w14:val="none"/>
        </w:rPr>
        <w:t xml:space="preserve"> числе выданного нотариусом на основании удостоверения равнозначности документа на бумажном носителе электронному документу в соответствии с законодательством о нотариате</w:t>
      </w:r>
      <w:r w:rsidRPr="00DB444D">
        <w:rPr>
          <w:rFonts w:ascii="Times New Roman" w:eastAsia="Times New Roman" w:hAnsi="Times New Roman" w:cs="Times New Roman"/>
          <w:kern w:val="0"/>
          <w:sz w:val="20"/>
          <w:szCs w:val="20"/>
          <w:lang w:val="x-none" w:eastAsia="ru-RU"/>
          <w14:ligatures w14:val="none"/>
        </w:rPr>
        <w:t>. Документы, связанные с постановкой на налоговый учет, полученные физическим лицом, занимающимся частной практикой, от Федеральной налоговой службы в форме электронных документов, могут быть направлены в Банк в электронном виде при указании физическим лицом, занимающимся частной практикой, в заявлении о присоединении/ заявлении об открытии счета согласия на представление данных документов в электронном виде и электронного адреса, с которого документы будут направлены в Б</w:t>
      </w:r>
      <w:r w:rsidRPr="00DB444D">
        <w:rPr>
          <w:rFonts w:ascii="Times New Roman" w:eastAsia="Times New Roman" w:hAnsi="Times New Roman" w:cs="Times New Roman"/>
          <w:kern w:val="0"/>
          <w:sz w:val="20"/>
          <w:szCs w:val="20"/>
          <w:lang w:eastAsia="ru-RU"/>
          <w14:ligatures w14:val="none"/>
        </w:rPr>
        <w:t>анк</w:t>
      </w:r>
      <w:r w:rsidRPr="00DB444D">
        <w:rPr>
          <w:rFonts w:ascii="Times New Roman" w:eastAsia="Times New Roman" w:hAnsi="Times New Roman" w:cs="Times New Roman"/>
          <w:kern w:val="0"/>
          <w:sz w:val="20"/>
          <w:szCs w:val="20"/>
          <w:lang w:val="x-none" w:eastAsia="ru-RU"/>
          <w14:ligatures w14:val="none"/>
        </w:rPr>
        <w:t>.</w:t>
      </w:r>
    </w:p>
    <w:p w14:paraId="0497F2B2" w14:textId="77777777" w:rsidR="00DB444D" w:rsidRPr="00DB444D" w:rsidRDefault="00DB444D" w:rsidP="00DB444D">
      <w:pPr>
        <w:spacing w:before="80" w:after="0" w:line="240" w:lineRule="auto"/>
        <w:jc w:val="both"/>
        <w:rPr>
          <w:rFonts w:ascii="Times New Roman" w:eastAsia="Times New Roman" w:hAnsi="Times New Roman" w:cs="Times New Roman"/>
          <w:kern w:val="0"/>
          <w:sz w:val="20"/>
          <w:szCs w:val="20"/>
          <w:lang w:eastAsia="ru-RU"/>
          <w14:ligatures w14:val="none"/>
        </w:rPr>
      </w:pPr>
      <w:r w:rsidRPr="00DB444D">
        <w:rPr>
          <w:rFonts w:ascii="Times New Roman" w:eastAsia="Times New Roman" w:hAnsi="Times New Roman" w:cs="Times New Roman"/>
          <w:b/>
          <w:iCs/>
          <w:kern w:val="0"/>
          <w:sz w:val="20"/>
          <w:szCs w:val="20"/>
          <w:lang w:eastAsia="ru-RU"/>
          <w14:ligatures w14:val="none"/>
        </w:rPr>
        <w:t>1.3.</w:t>
      </w:r>
      <w:r w:rsidRPr="00DB444D">
        <w:rPr>
          <w:rFonts w:ascii="Times New Roman" w:eastAsia="Times New Roman" w:hAnsi="Times New Roman" w:cs="Times New Roman"/>
          <w:b/>
          <w:i/>
          <w:kern w:val="0"/>
          <w:sz w:val="20"/>
          <w:szCs w:val="20"/>
          <w:lang w:eastAsia="ru-RU"/>
          <w14:ligatures w14:val="none"/>
        </w:rPr>
        <w:t xml:space="preserve"> Карточку с образцами подписей и оттиска печати</w:t>
      </w:r>
      <w:r w:rsidRPr="00DB444D">
        <w:rPr>
          <w:rFonts w:ascii="Times New Roman" w:eastAsia="Times New Roman" w:hAnsi="Times New Roman" w:cs="Times New Roman"/>
          <w:i/>
          <w:kern w:val="0"/>
          <w:sz w:val="20"/>
          <w:szCs w:val="20"/>
          <w:lang w:eastAsia="ru-RU"/>
          <w14:ligatures w14:val="none"/>
        </w:rPr>
        <w:t>,</w:t>
      </w:r>
      <w:r w:rsidRPr="00DB444D">
        <w:rPr>
          <w:rFonts w:ascii="Times New Roman" w:eastAsia="Times New Roman" w:hAnsi="Times New Roman" w:cs="Times New Roman"/>
          <w:b/>
          <w:i/>
          <w:kern w:val="0"/>
          <w:sz w:val="20"/>
          <w:szCs w:val="20"/>
          <w:lang w:eastAsia="ru-RU"/>
          <w14:ligatures w14:val="none"/>
        </w:rPr>
        <w:t xml:space="preserve"> </w:t>
      </w:r>
      <w:r w:rsidRPr="00DB444D">
        <w:rPr>
          <w:rFonts w:ascii="Times New Roman" w:eastAsia="Times New Roman" w:hAnsi="Times New Roman" w:cs="Times New Roman"/>
          <w:kern w:val="0"/>
          <w:sz w:val="20"/>
          <w:szCs w:val="20"/>
          <w:lang w:eastAsia="ru-RU"/>
          <w14:ligatures w14:val="none"/>
        </w:rPr>
        <w:t xml:space="preserve">оформленную нотариально либо сотрудником Банка. </w:t>
      </w:r>
    </w:p>
    <w:p w14:paraId="54464C63" w14:textId="77777777" w:rsidR="00DB444D" w:rsidRPr="00DB444D" w:rsidRDefault="00DB444D" w:rsidP="00DB444D">
      <w:pPr>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DB444D">
        <w:rPr>
          <w:rFonts w:ascii="Times New Roman" w:eastAsia="Times New Roman" w:hAnsi="Times New Roman" w:cs="Times New Roman"/>
          <w:b/>
          <w:kern w:val="0"/>
          <w:sz w:val="20"/>
          <w:szCs w:val="20"/>
          <w:lang w:eastAsia="ru-RU"/>
          <w14:ligatures w14:val="none"/>
        </w:rPr>
        <w:t>1.4.</w:t>
      </w:r>
      <w:r w:rsidRPr="00DB444D">
        <w:rPr>
          <w:rFonts w:ascii="Times New Roman" w:eastAsia="Times New Roman" w:hAnsi="Times New Roman" w:cs="Times New Roman"/>
          <w:b/>
          <w:i/>
          <w:kern w:val="0"/>
          <w:sz w:val="20"/>
          <w:szCs w:val="20"/>
          <w:lang w:eastAsia="ru-RU"/>
          <w14:ligatures w14:val="none"/>
        </w:rPr>
        <w:t xml:space="preserve"> </w:t>
      </w:r>
      <w:r w:rsidRPr="00DB444D">
        <w:rPr>
          <w:rFonts w:ascii="Times New Roman" w:eastAsia="Times New Roman" w:hAnsi="Times New Roman" w:cs="Times New Roman"/>
          <w:b/>
          <w:bCs/>
          <w:i/>
          <w:kern w:val="0"/>
          <w:sz w:val="20"/>
          <w:szCs w:val="20"/>
          <w:lang w:eastAsia="ru-RU"/>
          <w14:ligatures w14:val="none"/>
        </w:rPr>
        <w:t xml:space="preserve">Заявление </w:t>
      </w:r>
      <w:r w:rsidRPr="00DB444D">
        <w:rPr>
          <w:rFonts w:ascii="Times New Roman" w:eastAsia="Times New Roman" w:hAnsi="Times New Roman" w:cs="Times New Roman"/>
          <w:kern w:val="0"/>
          <w:sz w:val="20"/>
          <w:szCs w:val="20"/>
          <w:lang w:eastAsia="ru-RU"/>
          <w14:ligatures w14:val="none"/>
        </w:rPr>
        <w:t>о количестве и возможном сочетании собственноручных подписей лиц, наделенных правом подписи, и указанных в карточке с образцами подписей и оттиска печати, по форме Банка (при необходимости).</w:t>
      </w:r>
    </w:p>
    <w:p w14:paraId="27ED54DF" w14:textId="77777777" w:rsidR="00DB444D" w:rsidRPr="00DB444D" w:rsidRDefault="00DB444D" w:rsidP="00DB444D">
      <w:pPr>
        <w:spacing w:before="80" w:after="0" w:line="240" w:lineRule="auto"/>
        <w:jc w:val="both"/>
        <w:rPr>
          <w:rFonts w:ascii="Times New Roman" w:eastAsia="Times New Roman" w:hAnsi="Times New Roman" w:cs="Times New Roman"/>
          <w:kern w:val="0"/>
          <w:sz w:val="20"/>
          <w:szCs w:val="20"/>
          <w:lang w:eastAsia="ru-RU"/>
          <w14:ligatures w14:val="none"/>
        </w:rPr>
      </w:pPr>
      <w:r w:rsidRPr="00DB444D">
        <w:rPr>
          <w:rFonts w:ascii="Times New Roman" w:eastAsia="Times New Roman" w:hAnsi="Times New Roman" w:cs="Times New Roman"/>
          <w:b/>
          <w:iCs/>
          <w:kern w:val="0"/>
          <w:sz w:val="20"/>
          <w:szCs w:val="20"/>
          <w:lang w:eastAsia="ru-RU"/>
          <w14:ligatures w14:val="none"/>
        </w:rPr>
        <w:t>1.5.</w:t>
      </w:r>
      <w:r w:rsidRPr="00DB444D">
        <w:rPr>
          <w:rFonts w:ascii="Times New Roman" w:eastAsia="Times New Roman" w:hAnsi="Times New Roman" w:cs="Times New Roman"/>
          <w:b/>
          <w:i/>
          <w:kern w:val="0"/>
          <w:sz w:val="20"/>
          <w:szCs w:val="20"/>
          <w:lang w:eastAsia="ru-RU"/>
          <w14:ligatures w14:val="none"/>
        </w:rPr>
        <w:t xml:space="preserve"> Копию документа, удостоверяющего личность </w:t>
      </w:r>
      <w:r w:rsidRPr="00DB444D">
        <w:rPr>
          <w:rFonts w:ascii="Times New Roman" w:eastAsia="Times New Roman" w:hAnsi="Times New Roman" w:cs="Times New Roman"/>
          <w:kern w:val="0"/>
          <w:sz w:val="20"/>
          <w:szCs w:val="20"/>
          <w:lang w:eastAsia="ru-RU"/>
          <w14:ligatures w14:val="none"/>
        </w:rPr>
        <w:t xml:space="preserve">индивидуального предпринимателя/физического лица, занимающегося частной практикой/уполномоченного представителя, действующего на основании доверенности на открытие/открытие и распоряжение денежными средствами на счете, </w:t>
      </w:r>
      <w:r w:rsidRPr="00DB444D">
        <w:rPr>
          <w:rFonts w:ascii="Times New Roman" w:eastAsia="Times New Roman" w:hAnsi="Times New Roman" w:cs="Times New Roman"/>
          <w:bCs/>
          <w:kern w:val="0"/>
          <w:sz w:val="20"/>
          <w:szCs w:val="20"/>
          <w:lang w:eastAsia="ru-RU"/>
          <w14:ligatures w14:val="none"/>
        </w:rPr>
        <w:t xml:space="preserve">лица (лиц), наделенного (ых) правом подписи, а также лица (лиц) уполномоченного (ых) распоряжаться денежными средствами, находящимися на счете, используя аналог собственноручной подписи, представителя Клиента, </w:t>
      </w:r>
      <w:r w:rsidRPr="00DB444D">
        <w:rPr>
          <w:rFonts w:ascii="Times New Roman" w:eastAsia="Times New Roman" w:hAnsi="Times New Roman" w:cs="Times New Roman"/>
          <w:kern w:val="0"/>
          <w:sz w:val="20"/>
          <w:szCs w:val="20"/>
          <w:lang w:eastAsia="ru-RU"/>
          <w14:ligatures w14:val="none"/>
        </w:rPr>
        <w:t>засвидетельствованную нотариально или сотрудником Банка</w:t>
      </w:r>
      <w:r w:rsidRPr="00DB444D">
        <w:rPr>
          <w:rFonts w:ascii="Times New Roman" w:eastAsia="Times New Roman" w:hAnsi="Times New Roman" w:cs="Times New Roman"/>
          <w:bCs/>
          <w:kern w:val="0"/>
          <w:sz w:val="20"/>
          <w:szCs w:val="20"/>
          <w:lang w:eastAsia="ru-RU"/>
          <w14:ligatures w14:val="none"/>
        </w:rPr>
        <w:t xml:space="preserve"> </w:t>
      </w:r>
      <w:r w:rsidRPr="00DB444D">
        <w:rPr>
          <w:rFonts w:ascii="Times New Roman" w:eastAsia="Times New Roman" w:hAnsi="Times New Roman" w:cs="Times New Roman"/>
          <w:kern w:val="0"/>
          <w:sz w:val="20"/>
          <w:szCs w:val="20"/>
          <w:lang w:eastAsia="ru-RU"/>
          <w14:ligatures w14:val="none"/>
        </w:rPr>
        <w:t>(при условии предоставления в Банк подлинника документа для установления соответствия копии подлиннику).</w:t>
      </w:r>
    </w:p>
    <w:p w14:paraId="56DDBFDC" w14:textId="77777777" w:rsidR="00DB444D" w:rsidRPr="00DB444D" w:rsidRDefault="00DB444D" w:rsidP="00DB444D">
      <w:pPr>
        <w:spacing w:before="100" w:after="120" w:line="240" w:lineRule="auto"/>
        <w:jc w:val="both"/>
        <w:rPr>
          <w:rFonts w:ascii="Times New Roman" w:eastAsia="Times New Roman" w:hAnsi="Times New Roman" w:cs="Times New Roman"/>
          <w:kern w:val="0"/>
          <w:sz w:val="20"/>
          <w:szCs w:val="20"/>
          <w:lang w:val="x-none" w:eastAsia="ru-RU"/>
          <w14:ligatures w14:val="none"/>
        </w:rPr>
      </w:pPr>
      <w:r w:rsidRPr="00DB444D">
        <w:rPr>
          <w:rFonts w:ascii="Times New Roman" w:eastAsia="Times New Roman" w:hAnsi="Times New Roman" w:cs="Times New Roman"/>
          <w:kern w:val="0"/>
          <w:sz w:val="20"/>
          <w:szCs w:val="20"/>
          <w:lang w:val="x-none" w:eastAsia="ru-RU"/>
          <w14:ligatures w14:val="none"/>
        </w:rPr>
        <w:t xml:space="preserve">Копия документа удостоверяющего личность иностранного гражданина или лица без гражданства, составленного на иностранном языке, должна быть заверена нотариально с переводом на русский язык (за исключением документов, удостоверяющих личности физических лиц, выданных компетентными органами иностранных государств, составленных на нескольких языках, включая русский язык либо при условии наличия у физического лица документа, подтверждающего право законного пребывания на территории Российской Федерации (например, въездная виза, миграционная карта). </w:t>
      </w:r>
    </w:p>
    <w:p w14:paraId="14163464" w14:textId="77777777" w:rsidR="00DB444D" w:rsidRPr="00DB444D" w:rsidRDefault="00DB444D" w:rsidP="00DB444D">
      <w:pPr>
        <w:spacing w:before="100" w:after="120" w:line="240" w:lineRule="auto"/>
        <w:jc w:val="both"/>
        <w:rPr>
          <w:rFonts w:ascii="Times New Roman" w:eastAsia="Times New Roman" w:hAnsi="Times New Roman" w:cs="Times New Roman"/>
          <w:kern w:val="0"/>
          <w:sz w:val="20"/>
          <w:szCs w:val="20"/>
          <w:lang w:val="x-none" w:eastAsia="ru-RU"/>
          <w14:ligatures w14:val="none"/>
        </w:rPr>
      </w:pPr>
      <w:r w:rsidRPr="00DB444D">
        <w:rPr>
          <w:rFonts w:ascii="Times New Roman" w:eastAsia="Times New Roman" w:hAnsi="Times New Roman" w:cs="Times New Roman"/>
          <w:kern w:val="0"/>
          <w:sz w:val="20"/>
          <w:szCs w:val="20"/>
          <w:lang w:val="x-none" w:eastAsia="ru-RU"/>
          <w14:ligatures w14:val="none"/>
        </w:rPr>
        <w:t>Иностранные граждане или лица без гражданства помимо документа удостоверяющего личность предоставляют в Б</w:t>
      </w:r>
      <w:r w:rsidRPr="00DB444D">
        <w:rPr>
          <w:rFonts w:ascii="Times New Roman" w:eastAsia="Times New Roman" w:hAnsi="Times New Roman" w:cs="Times New Roman"/>
          <w:kern w:val="0"/>
          <w:sz w:val="20"/>
          <w:szCs w:val="20"/>
          <w:lang w:eastAsia="ru-RU"/>
          <w14:ligatures w14:val="none"/>
        </w:rPr>
        <w:t>анк</w:t>
      </w:r>
      <w:r w:rsidRPr="00DB444D">
        <w:rPr>
          <w:rFonts w:ascii="Times New Roman" w:eastAsia="Times New Roman" w:hAnsi="Times New Roman" w:cs="Times New Roman"/>
          <w:kern w:val="0"/>
          <w:sz w:val="20"/>
          <w:szCs w:val="20"/>
          <w:lang w:val="x-none" w:eastAsia="ru-RU"/>
          <w14:ligatures w14:val="none"/>
        </w:rPr>
        <w:t xml:space="preserve"> копию документа, подтверждающего право на пребывание (проживание) на территории Российской Федерации, и (или) копию миграционной карты, заверенные нотариально или сотрудником Б</w:t>
      </w:r>
      <w:r w:rsidRPr="00DB444D">
        <w:rPr>
          <w:rFonts w:ascii="Times New Roman" w:eastAsia="Times New Roman" w:hAnsi="Times New Roman" w:cs="Times New Roman"/>
          <w:kern w:val="0"/>
          <w:sz w:val="20"/>
          <w:szCs w:val="20"/>
          <w:lang w:eastAsia="ru-RU"/>
          <w14:ligatures w14:val="none"/>
        </w:rPr>
        <w:t>анка</w:t>
      </w:r>
      <w:r w:rsidRPr="00DB444D">
        <w:rPr>
          <w:rFonts w:ascii="Times New Roman" w:eastAsia="Times New Roman" w:hAnsi="Times New Roman" w:cs="Times New Roman"/>
          <w:kern w:val="0"/>
          <w:sz w:val="20"/>
          <w:szCs w:val="20"/>
          <w:lang w:val="x-none" w:eastAsia="ru-RU"/>
          <w14:ligatures w14:val="none"/>
        </w:rPr>
        <w:t xml:space="preserve"> </w:t>
      </w:r>
      <w:r w:rsidRPr="00DB444D">
        <w:rPr>
          <w:rFonts w:ascii="Times New Roman" w:eastAsia="Times New Roman" w:hAnsi="Times New Roman" w:cs="Times New Roman"/>
          <w:bCs/>
          <w:kern w:val="0"/>
          <w:sz w:val="20"/>
          <w:szCs w:val="20"/>
          <w:lang w:val="x-none" w:eastAsia="ru-RU"/>
          <w14:ligatures w14:val="none"/>
        </w:rPr>
        <w:t>(при условии предоставления в Б</w:t>
      </w:r>
      <w:r w:rsidRPr="00DB444D">
        <w:rPr>
          <w:rFonts w:ascii="Times New Roman" w:eastAsia="Times New Roman" w:hAnsi="Times New Roman" w:cs="Times New Roman"/>
          <w:bCs/>
          <w:kern w:val="0"/>
          <w:sz w:val="20"/>
          <w:szCs w:val="20"/>
          <w:lang w:eastAsia="ru-RU"/>
          <w14:ligatures w14:val="none"/>
        </w:rPr>
        <w:t>анк</w:t>
      </w:r>
      <w:r w:rsidRPr="00DB444D">
        <w:rPr>
          <w:rFonts w:ascii="Times New Roman" w:eastAsia="Times New Roman" w:hAnsi="Times New Roman" w:cs="Times New Roman"/>
          <w:bCs/>
          <w:kern w:val="0"/>
          <w:sz w:val="20"/>
          <w:szCs w:val="20"/>
          <w:lang w:val="x-none" w:eastAsia="ru-RU"/>
          <w14:ligatures w14:val="none"/>
        </w:rPr>
        <w:t xml:space="preserve"> подлинника документа для установления соответствия копии подлиннику)</w:t>
      </w:r>
      <w:r w:rsidRPr="00DB444D">
        <w:rPr>
          <w:rFonts w:ascii="Times New Roman" w:eastAsia="Times New Roman" w:hAnsi="Times New Roman" w:cs="Times New Roman"/>
          <w:kern w:val="0"/>
          <w:sz w:val="20"/>
          <w:szCs w:val="20"/>
          <w:lang w:val="x-none" w:eastAsia="ru-RU"/>
          <w14:ligatures w14:val="none"/>
        </w:rPr>
        <w:t xml:space="preserve">. </w:t>
      </w:r>
    </w:p>
    <w:p w14:paraId="32E48F29" w14:textId="77777777" w:rsidR="00DB444D" w:rsidRPr="00DB444D" w:rsidRDefault="00DB444D" w:rsidP="00DB444D">
      <w:pPr>
        <w:spacing w:before="80" w:after="0" w:line="240" w:lineRule="auto"/>
        <w:jc w:val="both"/>
        <w:rPr>
          <w:rFonts w:ascii="Times New Roman" w:eastAsia="Times New Roman" w:hAnsi="Times New Roman" w:cs="Times New Roman"/>
          <w:bCs/>
          <w:iCs/>
          <w:kern w:val="0"/>
          <w:sz w:val="20"/>
          <w:szCs w:val="20"/>
          <w:lang w:eastAsia="ru-RU"/>
          <w14:ligatures w14:val="none"/>
        </w:rPr>
      </w:pPr>
      <w:r w:rsidRPr="00DB444D">
        <w:rPr>
          <w:rFonts w:ascii="Times New Roman" w:eastAsia="Times New Roman" w:hAnsi="Times New Roman" w:cs="Times New Roman"/>
          <w:b/>
          <w:iCs/>
          <w:kern w:val="0"/>
          <w:sz w:val="20"/>
          <w:szCs w:val="20"/>
          <w:lang w:eastAsia="ru-RU"/>
          <w14:ligatures w14:val="none"/>
        </w:rPr>
        <w:lastRenderedPageBreak/>
        <w:t>1.6.</w:t>
      </w:r>
      <w:r w:rsidRPr="00DB444D">
        <w:rPr>
          <w:rFonts w:ascii="Times New Roman" w:eastAsia="Times New Roman" w:hAnsi="Times New Roman" w:cs="Times New Roman"/>
          <w:b/>
          <w:i/>
          <w:kern w:val="0"/>
          <w:sz w:val="20"/>
          <w:szCs w:val="20"/>
          <w:lang w:eastAsia="ru-RU"/>
          <w14:ligatures w14:val="none"/>
        </w:rPr>
        <w:t xml:space="preserve"> Доверенность, подтверждающую полномочия лиц</w:t>
      </w:r>
      <w:r w:rsidRPr="00DB444D">
        <w:rPr>
          <w:rFonts w:ascii="Times New Roman" w:eastAsia="Times New Roman" w:hAnsi="Times New Roman" w:cs="Times New Roman"/>
          <w:bCs/>
          <w:iCs/>
          <w:kern w:val="0"/>
          <w:sz w:val="20"/>
          <w:szCs w:val="20"/>
          <w:lang w:eastAsia="ru-RU"/>
          <w14:ligatures w14:val="none"/>
        </w:rPr>
        <w:t xml:space="preserve">, указанных в карточке, на распоряжение денежными средствами, находящимися на банковском счете (если такие полномочия передаются третьим лицам), а также на открытие счета, оформленную нотариально.     </w:t>
      </w:r>
    </w:p>
    <w:p w14:paraId="0554DF88" w14:textId="77777777" w:rsidR="00DB444D" w:rsidRPr="00DB444D" w:rsidRDefault="00DB444D" w:rsidP="00DB444D">
      <w:pPr>
        <w:spacing w:before="100" w:after="0" w:line="240" w:lineRule="auto"/>
        <w:jc w:val="both"/>
        <w:rPr>
          <w:rFonts w:ascii="Times New Roman" w:eastAsia="Times New Roman" w:hAnsi="Times New Roman" w:cs="Times New Roman"/>
          <w:kern w:val="0"/>
          <w:sz w:val="20"/>
          <w:szCs w:val="20"/>
          <w:lang w:eastAsia="ru-RU"/>
          <w14:ligatures w14:val="none"/>
        </w:rPr>
      </w:pPr>
      <w:r w:rsidRPr="00DB444D">
        <w:rPr>
          <w:rFonts w:ascii="Times New Roman" w:eastAsia="Times New Roman" w:hAnsi="Times New Roman" w:cs="Times New Roman"/>
          <w:b/>
          <w:kern w:val="0"/>
          <w:sz w:val="20"/>
          <w:szCs w:val="20"/>
          <w:lang w:eastAsia="ru-RU"/>
          <w14:ligatures w14:val="none"/>
        </w:rPr>
        <w:t>1.7.</w:t>
      </w:r>
      <w:r w:rsidRPr="00DB444D">
        <w:rPr>
          <w:rFonts w:ascii="Times New Roman" w:eastAsia="Times New Roman" w:hAnsi="Times New Roman" w:cs="Times New Roman"/>
          <w:b/>
          <w:i/>
          <w:kern w:val="0"/>
          <w:sz w:val="20"/>
          <w:szCs w:val="20"/>
          <w:lang w:eastAsia="ru-RU"/>
          <w14:ligatures w14:val="none"/>
        </w:rPr>
        <w:t xml:space="preserve"> Информационные сведения о Клиенте, </w:t>
      </w:r>
      <w:r w:rsidRPr="00DB444D">
        <w:rPr>
          <w:rFonts w:ascii="Times New Roman" w:eastAsia="Times New Roman" w:hAnsi="Times New Roman" w:cs="Times New Roman"/>
          <w:kern w:val="0"/>
          <w:sz w:val="20"/>
          <w:szCs w:val="20"/>
          <w:lang w:eastAsia="ru-RU"/>
          <w14:ligatures w14:val="none"/>
        </w:rPr>
        <w:t>получаемые в рамках осуществления внутреннего контроля в целях противодействия легализации (отмыванию) доходов, полученных преступным путем, и финансированию терроризма:</w:t>
      </w:r>
    </w:p>
    <w:p w14:paraId="24100A66" w14:textId="77777777" w:rsidR="00DB444D" w:rsidRPr="00DB444D" w:rsidRDefault="00DB444D" w:rsidP="00DB444D">
      <w:pPr>
        <w:spacing w:before="100" w:after="0" w:line="240" w:lineRule="auto"/>
        <w:jc w:val="both"/>
        <w:rPr>
          <w:rFonts w:ascii="Times New Roman" w:eastAsia="Times New Roman" w:hAnsi="Times New Roman" w:cs="Times New Roman"/>
          <w:kern w:val="0"/>
          <w:sz w:val="20"/>
          <w:szCs w:val="20"/>
          <w:lang w:eastAsia="ru-RU"/>
          <w14:ligatures w14:val="none"/>
        </w:rPr>
      </w:pPr>
      <w:r w:rsidRPr="00DB444D">
        <w:rPr>
          <w:rFonts w:ascii="Times New Roman" w:eastAsia="Times New Roman" w:hAnsi="Times New Roman" w:cs="Times New Roman"/>
          <w:b/>
          <w:kern w:val="0"/>
          <w:sz w:val="20"/>
          <w:szCs w:val="20"/>
          <w:lang w:eastAsia="ru-RU"/>
          <w14:ligatures w14:val="none"/>
        </w:rPr>
        <w:t>1.7.1.</w:t>
      </w:r>
      <w:r w:rsidRPr="00DB444D">
        <w:rPr>
          <w:rFonts w:ascii="Times New Roman" w:eastAsia="Times New Roman" w:hAnsi="Times New Roman" w:cs="Times New Roman"/>
          <w:b/>
          <w:i/>
          <w:kern w:val="0"/>
          <w:sz w:val="20"/>
          <w:szCs w:val="20"/>
          <w:lang w:eastAsia="ru-RU"/>
          <w14:ligatures w14:val="none"/>
        </w:rPr>
        <w:t xml:space="preserve"> Опросный лист </w:t>
      </w:r>
      <w:r w:rsidRPr="00DB444D">
        <w:rPr>
          <w:rFonts w:ascii="Times New Roman" w:eastAsia="Times New Roman" w:hAnsi="Times New Roman" w:cs="Times New Roman"/>
          <w:kern w:val="0"/>
          <w:sz w:val="20"/>
          <w:szCs w:val="20"/>
          <w:lang w:eastAsia="ru-RU"/>
          <w14:ligatures w14:val="none"/>
        </w:rPr>
        <w:t>по форме, установленной Банком.</w:t>
      </w:r>
    </w:p>
    <w:p w14:paraId="166BA20E" w14:textId="77777777" w:rsidR="00DB444D" w:rsidRPr="00DB444D" w:rsidRDefault="00DB444D" w:rsidP="00DB444D">
      <w:pPr>
        <w:spacing w:before="100" w:after="0" w:line="240" w:lineRule="auto"/>
        <w:jc w:val="both"/>
        <w:rPr>
          <w:rFonts w:ascii="Times New Roman" w:eastAsia="Times New Roman" w:hAnsi="Times New Roman" w:cs="Times New Roman"/>
          <w:b/>
          <w:i/>
          <w:kern w:val="0"/>
          <w:sz w:val="20"/>
          <w:szCs w:val="20"/>
          <w:lang w:eastAsia="ru-RU"/>
          <w14:ligatures w14:val="none"/>
        </w:rPr>
      </w:pPr>
      <w:r w:rsidRPr="00DB444D">
        <w:rPr>
          <w:rFonts w:ascii="Times New Roman" w:eastAsia="Times New Roman" w:hAnsi="Times New Roman" w:cs="Times New Roman"/>
          <w:b/>
          <w:kern w:val="0"/>
          <w:sz w:val="20"/>
          <w:szCs w:val="20"/>
          <w:lang w:eastAsia="ru-RU"/>
          <w14:ligatures w14:val="none"/>
        </w:rPr>
        <w:t xml:space="preserve">1.7.2. </w:t>
      </w:r>
      <w:r w:rsidRPr="00DB444D">
        <w:rPr>
          <w:rFonts w:ascii="Times New Roman" w:eastAsia="Times New Roman" w:hAnsi="Times New Roman" w:cs="Times New Roman"/>
          <w:b/>
          <w:i/>
          <w:kern w:val="0"/>
          <w:sz w:val="20"/>
          <w:szCs w:val="20"/>
          <w:lang w:eastAsia="ru-RU"/>
          <w14:ligatures w14:val="none"/>
        </w:rPr>
        <w:t>Сведения о финансовом положении Клиента:</w:t>
      </w:r>
    </w:p>
    <w:p w14:paraId="3A34B300" w14:textId="77777777" w:rsidR="00DB444D" w:rsidRPr="00DB444D" w:rsidRDefault="00DB444D" w:rsidP="00DB444D">
      <w:pPr>
        <w:spacing w:before="100" w:after="0" w:line="240" w:lineRule="auto"/>
        <w:jc w:val="both"/>
        <w:rPr>
          <w:rFonts w:ascii="Times New Roman" w:eastAsia="Times New Roman" w:hAnsi="Times New Roman" w:cs="Times New Roman"/>
          <w:kern w:val="0"/>
          <w:sz w:val="20"/>
          <w:szCs w:val="20"/>
          <w:lang w:eastAsia="ru-RU"/>
          <w14:ligatures w14:val="none"/>
        </w:rPr>
      </w:pPr>
      <w:r w:rsidRPr="00DB444D">
        <w:rPr>
          <w:rFonts w:ascii="Times New Roman" w:eastAsia="Times New Roman" w:hAnsi="Times New Roman" w:cs="Times New Roman"/>
          <w:b/>
          <w:kern w:val="0"/>
          <w:sz w:val="20"/>
          <w:szCs w:val="20"/>
          <w:lang w:eastAsia="ru-RU"/>
          <w14:ligatures w14:val="none"/>
        </w:rPr>
        <w:t>1.7.2.1.</w:t>
      </w:r>
      <w:r w:rsidRPr="00DB444D">
        <w:rPr>
          <w:rFonts w:ascii="Times New Roman" w:eastAsia="Times New Roman" w:hAnsi="Times New Roman" w:cs="Times New Roman"/>
          <w:kern w:val="0"/>
          <w:sz w:val="20"/>
          <w:szCs w:val="20"/>
          <w:lang w:eastAsia="ru-RU"/>
          <w14:ligatures w14:val="none"/>
        </w:rPr>
        <w:t xml:space="preserve"> копия годовой бухгалтерской отчётности (бухгалтерский баланс, отчёт о финансовом результате), и (или) копии годовой (либо квартальной) налоговой декларации с отметками налогового органа об их принятии или без такой отметки с приложением либо копии квитанции об отправке заказного письма с описью вложения (при направлении по почте), либо копии подтверждения отправки на бумажных носителях (при передаче в электронном виде);</w:t>
      </w:r>
    </w:p>
    <w:p w14:paraId="12C3DE85" w14:textId="77777777" w:rsidR="00DB444D" w:rsidRPr="00DB444D" w:rsidRDefault="00DB444D" w:rsidP="00DB444D">
      <w:pPr>
        <w:autoSpaceDE w:val="0"/>
        <w:autoSpaceDN w:val="0"/>
        <w:adjustRightInd w:val="0"/>
        <w:spacing w:before="100" w:after="0" w:line="240" w:lineRule="auto"/>
        <w:jc w:val="both"/>
        <w:rPr>
          <w:rFonts w:ascii="Times New Roman" w:eastAsia="Times New Roman" w:hAnsi="Times New Roman" w:cs="Times New Roman"/>
          <w:b/>
          <w:i/>
          <w:kern w:val="0"/>
          <w:sz w:val="20"/>
          <w:szCs w:val="20"/>
          <w:lang w:eastAsia="ru-RU"/>
          <w14:ligatures w14:val="none"/>
        </w:rPr>
      </w:pPr>
      <w:r w:rsidRPr="00DB444D">
        <w:rPr>
          <w:rFonts w:ascii="Times New Roman" w:eastAsia="Times New Roman" w:hAnsi="Times New Roman" w:cs="Times New Roman"/>
          <w:b/>
          <w:i/>
          <w:kern w:val="0"/>
          <w:sz w:val="20"/>
          <w:szCs w:val="20"/>
          <w:lang w:eastAsia="ru-RU"/>
          <w14:ligatures w14:val="none"/>
        </w:rPr>
        <w:t>либо</w:t>
      </w:r>
    </w:p>
    <w:p w14:paraId="7F3C4DC8" w14:textId="77777777" w:rsidR="00DB444D" w:rsidRPr="00DB444D" w:rsidRDefault="00DB444D" w:rsidP="00DB444D">
      <w:pPr>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DB444D">
        <w:rPr>
          <w:rFonts w:ascii="Times New Roman" w:eastAsia="Times New Roman" w:hAnsi="Times New Roman" w:cs="Times New Roman"/>
          <w:kern w:val="0"/>
          <w:sz w:val="20"/>
          <w:szCs w:val="20"/>
          <w:lang w:eastAsia="ru-RU"/>
          <w14:ligatures w14:val="none"/>
        </w:rPr>
        <w:t xml:space="preserve">- копия аудиторского заключения на годовой отчёт за прошедший год, в котором подтверждается достоверность финансовой (бухгалтерской) отчётности и соответствие порядка ведения бухгалтерского учёта законодательству Российской Федерации (для резидентов Российской Федерации); </w:t>
      </w:r>
    </w:p>
    <w:p w14:paraId="4780FE12" w14:textId="77777777" w:rsidR="00DB444D" w:rsidRPr="00DB444D" w:rsidRDefault="00DB444D" w:rsidP="00DB444D">
      <w:pPr>
        <w:autoSpaceDE w:val="0"/>
        <w:autoSpaceDN w:val="0"/>
        <w:adjustRightInd w:val="0"/>
        <w:spacing w:before="100" w:after="0" w:line="240" w:lineRule="auto"/>
        <w:jc w:val="both"/>
        <w:rPr>
          <w:rFonts w:ascii="Times New Roman" w:eastAsia="Times New Roman" w:hAnsi="Times New Roman" w:cs="Times New Roman"/>
          <w:b/>
          <w:i/>
          <w:kern w:val="0"/>
          <w:sz w:val="20"/>
          <w:szCs w:val="20"/>
          <w:lang w:eastAsia="ru-RU"/>
          <w14:ligatures w14:val="none"/>
        </w:rPr>
      </w:pPr>
      <w:r w:rsidRPr="00DB444D">
        <w:rPr>
          <w:rFonts w:ascii="Times New Roman" w:eastAsia="Times New Roman" w:hAnsi="Times New Roman" w:cs="Times New Roman"/>
          <w:b/>
          <w:i/>
          <w:kern w:val="0"/>
          <w:sz w:val="20"/>
          <w:szCs w:val="20"/>
          <w:lang w:eastAsia="ru-RU"/>
          <w14:ligatures w14:val="none"/>
        </w:rPr>
        <w:t>либо</w:t>
      </w:r>
    </w:p>
    <w:p w14:paraId="3A9FE1AA" w14:textId="77777777" w:rsidR="00DB444D" w:rsidRPr="00DB444D" w:rsidRDefault="00DB444D" w:rsidP="00DB444D">
      <w:pPr>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DB444D">
        <w:rPr>
          <w:rFonts w:ascii="Times New Roman" w:eastAsia="Times New Roman" w:hAnsi="Times New Roman" w:cs="Times New Roman"/>
          <w:kern w:val="0"/>
          <w:sz w:val="20"/>
          <w:szCs w:val="20"/>
          <w:lang w:eastAsia="ru-RU"/>
          <w14:ligatures w14:val="none"/>
        </w:rPr>
        <w:t>- справка об исполнении налогоплательщиком (плательщиком сборов, налоговым агентом) обязанности по уплате налогов, сборов, пеней, штрафов, выданная налоговым органом. Форма справки утверждена Приказом ФНС России от 21.07.2014 № ММВ-7-8/378@ «Об утверждении формы справки об исполнении налогоплательщиком (плательщиком сбора, налоговым агентом) обязанности по уплате налогов, сборов, пеней, штрафов, процентов, порядка ее заполнения и формата её представления в электронной форме по телекоммуникационным каналам связи». Справка принимается в том случае, если она выдана не позднее одного года до даты её представления в Банк.</w:t>
      </w:r>
    </w:p>
    <w:p w14:paraId="22A10A88" w14:textId="77777777" w:rsidR="00DB444D" w:rsidRPr="00DB444D" w:rsidRDefault="00DB444D" w:rsidP="00DB444D">
      <w:pPr>
        <w:spacing w:before="100" w:after="0" w:line="240" w:lineRule="auto"/>
        <w:jc w:val="both"/>
        <w:rPr>
          <w:rFonts w:ascii="Times New Roman" w:eastAsia="Times New Roman" w:hAnsi="Times New Roman" w:cs="Times New Roman"/>
          <w:kern w:val="0"/>
          <w:sz w:val="20"/>
          <w:szCs w:val="20"/>
          <w:lang w:eastAsia="ru-RU"/>
          <w14:ligatures w14:val="none"/>
        </w:rPr>
      </w:pPr>
      <w:r w:rsidRPr="00DB444D">
        <w:rPr>
          <w:rFonts w:ascii="Times New Roman" w:eastAsia="Times New Roman" w:hAnsi="Times New Roman" w:cs="Times New Roman"/>
          <w:b/>
          <w:kern w:val="0"/>
          <w:sz w:val="20"/>
          <w:szCs w:val="20"/>
          <w:lang w:eastAsia="ru-RU"/>
          <w14:ligatures w14:val="none"/>
        </w:rPr>
        <w:t>1.7.2.3.</w:t>
      </w:r>
      <w:r w:rsidRPr="00DB444D">
        <w:rPr>
          <w:rFonts w:ascii="Times New Roman" w:eastAsia="Times New Roman" w:hAnsi="Times New Roman" w:cs="Times New Roman"/>
          <w:kern w:val="0"/>
          <w:sz w:val="20"/>
          <w:szCs w:val="20"/>
          <w:lang w:eastAsia="ru-RU"/>
          <w14:ligatures w14:val="none"/>
        </w:rPr>
        <w:t xml:space="preserve"> Если период деятельности Клиента, не превышает трех месяцев со дня его государственной регистрации и клиент не располагает документами, указанными в п. 1.9.2.1, Клиент может представить: </w:t>
      </w:r>
    </w:p>
    <w:p w14:paraId="171DB9BB" w14:textId="77777777" w:rsidR="00DB444D" w:rsidRPr="00DB444D" w:rsidRDefault="00DB444D" w:rsidP="00DB444D">
      <w:pPr>
        <w:spacing w:after="0" w:line="312" w:lineRule="auto"/>
        <w:ind w:right="29"/>
        <w:jc w:val="both"/>
        <w:rPr>
          <w:rFonts w:ascii="Times New Roman" w:eastAsia="Times New Roman" w:hAnsi="Times New Roman" w:cs="Times New Roman"/>
          <w:kern w:val="0"/>
          <w:sz w:val="20"/>
          <w:szCs w:val="20"/>
          <w:lang w:eastAsia="ru-RU"/>
          <w14:ligatures w14:val="none"/>
        </w:rPr>
      </w:pPr>
      <w:r w:rsidRPr="00DB444D">
        <w:rPr>
          <w:rFonts w:ascii="Times New Roman" w:eastAsia="Times New Roman" w:hAnsi="Times New Roman" w:cs="Times New Roman"/>
          <w:kern w:val="0"/>
          <w:sz w:val="20"/>
          <w:szCs w:val="20"/>
          <w:lang w:eastAsia="ru-RU"/>
          <w14:ligatures w14:val="none"/>
        </w:rPr>
        <w:t>оборотно–сальдовую ведомость по счетам бухгалтерского учета, сформированную с даты регистрации по дату обращения в Банк</w:t>
      </w:r>
    </w:p>
    <w:p w14:paraId="6A6B08DB" w14:textId="77777777" w:rsidR="00DB444D" w:rsidRPr="00DB444D" w:rsidRDefault="00DB444D" w:rsidP="00DB444D">
      <w:pPr>
        <w:autoSpaceDE w:val="0"/>
        <w:autoSpaceDN w:val="0"/>
        <w:adjustRightInd w:val="0"/>
        <w:spacing w:after="0" w:line="312" w:lineRule="auto"/>
        <w:jc w:val="both"/>
        <w:rPr>
          <w:rFonts w:ascii="Times New Roman" w:eastAsia="Times New Roman" w:hAnsi="Times New Roman" w:cs="Times New Roman"/>
          <w:b/>
          <w:i/>
          <w:kern w:val="0"/>
          <w:sz w:val="20"/>
          <w:szCs w:val="20"/>
          <w:lang w:eastAsia="ru-RU"/>
          <w14:ligatures w14:val="none"/>
        </w:rPr>
      </w:pPr>
      <w:r w:rsidRPr="00DB444D">
        <w:rPr>
          <w:rFonts w:ascii="Times New Roman" w:eastAsia="Times New Roman" w:hAnsi="Times New Roman" w:cs="Times New Roman"/>
          <w:b/>
          <w:i/>
          <w:kern w:val="0"/>
          <w:sz w:val="20"/>
          <w:szCs w:val="20"/>
          <w:lang w:eastAsia="ru-RU"/>
          <w14:ligatures w14:val="none"/>
        </w:rPr>
        <w:t>либо</w:t>
      </w:r>
    </w:p>
    <w:p w14:paraId="273FB62B" w14:textId="77777777" w:rsidR="00DB444D" w:rsidRPr="00DB444D" w:rsidRDefault="00DB444D" w:rsidP="00DB444D">
      <w:pPr>
        <w:spacing w:after="0" w:line="312" w:lineRule="auto"/>
        <w:ind w:right="29"/>
        <w:jc w:val="both"/>
        <w:rPr>
          <w:rFonts w:ascii="Times New Roman" w:eastAsia="Times New Roman" w:hAnsi="Times New Roman" w:cs="Times New Roman"/>
          <w:kern w:val="0"/>
          <w:sz w:val="20"/>
          <w:szCs w:val="20"/>
          <w:lang w:eastAsia="ru-RU"/>
          <w14:ligatures w14:val="none"/>
        </w:rPr>
      </w:pPr>
      <w:r w:rsidRPr="00DB444D">
        <w:rPr>
          <w:rFonts w:ascii="Times New Roman" w:eastAsia="Times New Roman" w:hAnsi="Times New Roman" w:cs="Times New Roman"/>
          <w:kern w:val="0"/>
          <w:sz w:val="20"/>
          <w:szCs w:val="20"/>
          <w:lang w:eastAsia="ru-RU"/>
          <w14:ligatures w14:val="none"/>
        </w:rPr>
        <w:t>выписку из регистров бухгалтерского учета (включая расширенные выписки по счетам бухгалтерского учета с указанием наименования операции (документов)), служащие основанием для исчисления налогов и сборов, сформированную с даты регистрации по дату обращения в Банк</w:t>
      </w:r>
    </w:p>
    <w:p w14:paraId="523C45B8" w14:textId="77777777" w:rsidR="00DB444D" w:rsidRPr="00DB444D" w:rsidRDefault="00DB444D" w:rsidP="00DB444D">
      <w:pPr>
        <w:autoSpaceDE w:val="0"/>
        <w:autoSpaceDN w:val="0"/>
        <w:adjustRightInd w:val="0"/>
        <w:spacing w:after="0" w:line="312" w:lineRule="auto"/>
        <w:jc w:val="both"/>
        <w:rPr>
          <w:rFonts w:ascii="Times New Roman" w:eastAsia="Times New Roman" w:hAnsi="Times New Roman" w:cs="Times New Roman"/>
          <w:b/>
          <w:i/>
          <w:kern w:val="0"/>
          <w:sz w:val="20"/>
          <w:szCs w:val="20"/>
          <w:lang w:eastAsia="ru-RU"/>
          <w14:ligatures w14:val="none"/>
        </w:rPr>
      </w:pPr>
      <w:r w:rsidRPr="00DB444D">
        <w:rPr>
          <w:rFonts w:ascii="Times New Roman" w:eastAsia="Times New Roman" w:hAnsi="Times New Roman" w:cs="Times New Roman"/>
          <w:b/>
          <w:i/>
          <w:kern w:val="0"/>
          <w:sz w:val="20"/>
          <w:szCs w:val="20"/>
          <w:lang w:eastAsia="ru-RU"/>
          <w14:ligatures w14:val="none"/>
        </w:rPr>
        <w:t>либо</w:t>
      </w:r>
    </w:p>
    <w:p w14:paraId="6D4B833A" w14:textId="77777777" w:rsidR="00DB444D" w:rsidRPr="00DB444D" w:rsidRDefault="00DB444D" w:rsidP="00DB444D">
      <w:pPr>
        <w:spacing w:after="0" w:line="312" w:lineRule="auto"/>
        <w:ind w:right="-483"/>
        <w:jc w:val="both"/>
        <w:rPr>
          <w:rFonts w:ascii="Times New Roman" w:eastAsia="Times New Roman" w:hAnsi="Times New Roman" w:cs="Times New Roman"/>
          <w:kern w:val="0"/>
          <w:sz w:val="20"/>
          <w:szCs w:val="20"/>
          <w:lang w:eastAsia="ru-RU"/>
          <w14:ligatures w14:val="none"/>
        </w:rPr>
      </w:pPr>
      <w:r w:rsidRPr="00DB444D">
        <w:rPr>
          <w:rFonts w:ascii="Times New Roman" w:eastAsia="Times New Roman" w:hAnsi="Times New Roman" w:cs="Times New Roman"/>
          <w:kern w:val="0"/>
          <w:sz w:val="20"/>
          <w:szCs w:val="20"/>
          <w:lang w:eastAsia="ru-RU"/>
          <w14:ligatures w14:val="none"/>
        </w:rPr>
        <w:t>копию (выписку) книги покупок и книги продаж, за период с даты регистрации по дату обращения в Банк</w:t>
      </w:r>
    </w:p>
    <w:p w14:paraId="04F62AAE" w14:textId="77777777" w:rsidR="00DB444D" w:rsidRPr="00DB444D" w:rsidRDefault="00DB444D" w:rsidP="00DB444D">
      <w:pPr>
        <w:autoSpaceDE w:val="0"/>
        <w:autoSpaceDN w:val="0"/>
        <w:adjustRightInd w:val="0"/>
        <w:spacing w:after="0" w:line="312" w:lineRule="auto"/>
        <w:jc w:val="both"/>
        <w:rPr>
          <w:rFonts w:ascii="Times New Roman" w:eastAsia="Times New Roman" w:hAnsi="Times New Roman" w:cs="Times New Roman"/>
          <w:b/>
          <w:i/>
          <w:kern w:val="0"/>
          <w:sz w:val="20"/>
          <w:szCs w:val="20"/>
          <w:lang w:eastAsia="ru-RU"/>
          <w14:ligatures w14:val="none"/>
        </w:rPr>
      </w:pPr>
      <w:r w:rsidRPr="00DB444D">
        <w:rPr>
          <w:rFonts w:ascii="Times New Roman" w:eastAsia="Times New Roman" w:hAnsi="Times New Roman" w:cs="Times New Roman"/>
          <w:b/>
          <w:i/>
          <w:kern w:val="0"/>
          <w:sz w:val="20"/>
          <w:szCs w:val="20"/>
          <w:lang w:eastAsia="ru-RU"/>
          <w14:ligatures w14:val="none"/>
        </w:rPr>
        <w:t>либо</w:t>
      </w:r>
    </w:p>
    <w:p w14:paraId="72D00A2F" w14:textId="77777777" w:rsidR="00DB444D" w:rsidRPr="00DB444D" w:rsidRDefault="00DB444D" w:rsidP="00DB444D">
      <w:pPr>
        <w:spacing w:after="0" w:line="312" w:lineRule="auto"/>
        <w:jc w:val="both"/>
        <w:rPr>
          <w:rFonts w:ascii="Times New Roman" w:eastAsia="Times New Roman" w:hAnsi="Times New Roman" w:cs="Times New Roman"/>
          <w:kern w:val="0"/>
          <w:sz w:val="20"/>
          <w:szCs w:val="20"/>
          <w:lang w:eastAsia="ru-RU"/>
          <w14:ligatures w14:val="none"/>
        </w:rPr>
      </w:pPr>
      <w:r w:rsidRPr="00DB444D">
        <w:rPr>
          <w:rFonts w:ascii="Times New Roman" w:eastAsia="Times New Roman" w:hAnsi="Times New Roman" w:cs="Times New Roman"/>
          <w:kern w:val="0"/>
          <w:sz w:val="20"/>
          <w:szCs w:val="20"/>
          <w:lang w:eastAsia="ru-RU"/>
          <w14:ligatures w14:val="none"/>
        </w:rPr>
        <w:t>бизнес-план планируемой деятельности.</w:t>
      </w:r>
    </w:p>
    <w:p w14:paraId="32239706" w14:textId="77777777" w:rsidR="00DB444D" w:rsidRPr="00DB444D" w:rsidRDefault="00DB444D" w:rsidP="00DB444D">
      <w:pPr>
        <w:spacing w:before="100" w:after="0" w:line="240" w:lineRule="auto"/>
        <w:jc w:val="both"/>
        <w:rPr>
          <w:rFonts w:ascii="Times New Roman" w:eastAsia="Times New Roman" w:hAnsi="Times New Roman" w:cs="Times New Roman"/>
          <w:kern w:val="0"/>
          <w:sz w:val="20"/>
          <w:szCs w:val="20"/>
          <w:lang w:eastAsia="ru-RU"/>
          <w14:ligatures w14:val="none"/>
        </w:rPr>
      </w:pPr>
      <w:r w:rsidRPr="00DB444D">
        <w:rPr>
          <w:rFonts w:ascii="Times New Roman" w:eastAsia="Times New Roman" w:hAnsi="Times New Roman" w:cs="Times New Roman"/>
          <w:kern w:val="0"/>
          <w:sz w:val="20"/>
          <w:szCs w:val="20"/>
          <w:lang w:eastAsia="ru-RU"/>
          <w14:ligatures w14:val="none"/>
        </w:rPr>
        <w:t>Документы (в зависимости от типа документа), указанные в пунктах 1.7.2.2, 1.7.2.3 представляются подписанными клиентом /уполномоченным представителем клиента, действующим на основании доверенности на открытие/открытие и распоряжение денежными средствами на счете, и скрепленный печатью (при наличии печати) либо в виде копий, заверенных подписью и печатью (при наличии) Клиента.</w:t>
      </w:r>
    </w:p>
    <w:p w14:paraId="1A659507" w14:textId="77777777" w:rsidR="00DB444D" w:rsidRPr="00DB444D" w:rsidRDefault="00DB444D" w:rsidP="00DB444D">
      <w:pPr>
        <w:spacing w:before="100" w:after="0" w:line="240" w:lineRule="auto"/>
        <w:jc w:val="both"/>
        <w:rPr>
          <w:rFonts w:ascii="Times New Roman" w:eastAsia="Times New Roman" w:hAnsi="Times New Roman" w:cs="Times New Roman"/>
          <w:b/>
          <w:i/>
          <w:kern w:val="0"/>
          <w:sz w:val="20"/>
          <w:szCs w:val="20"/>
          <w:lang w:eastAsia="ru-RU"/>
          <w14:ligatures w14:val="none"/>
        </w:rPr>
      </w:pPr>
      <w:r w:rsidRPr="00DB444D">
        <w:rPr>
          <w:rFonts w:ascii="Times New Roman" w:eastAsia="Times New Roman" w:hAnsi="Times New Roman" w:cs="Times New Roman"/>
          <w:b/>
          <w:kern w:val="0"/>
          <w:sz w:val="20"/>
          <w:szCs w:val="20"/>
          <w:lang w:eastAsia="ru-RU"/>
          <w14:ligatures w14:val="none"/>
        </w:rPr>
        <w:t>1.7.3.</w:t>
      </w:r>
      <w:r w:rsidRPr="00DB444D">
        <w:rPr>
          <w:rFonts w:ascii="Times New Roman" w:eastAsia="Times New Roman" w:hAnsi="Times New Roman" w:cs="Times New Roman"/>
          <w:b/>
          <w:i/>
          <w:kern w:val="0"/>
          <w:sz w:val="20"/>
          <w:szCs w:val="20"/>
          <w:lang w:eastAsia="ru-RU"/>
          <w14:ligatures w14:val="none"/>
        </w:rPr>
        <w:t xml:space="preserve"> Сведения о деловой репутации Клиента:</w:t>
      </w:r>
    </w:p>
    <w:p w14:paraId="4612EAD6" w14:textId="77777777" w:rsidR="00DB444D" w:rsidRPr="00DB444D" w:rsidRDefault="00DB444D" w:rsidP="00DB444D">
      <w:pPr>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DB444D">
        <w:rPr>
          <w:rFonts w:ascii="Times New Roman" w:eastAsia="Times New Roman" w:hAnsi="Times New Roman" w:cs="Times New Roman"/>
          <w:kern w:val="0"/>
          <w:sz w:val="20"/>
          <w:szCs w:val="20"/>
          <w:lang w:eastAsia="ru-RU"/>
          <w14:ligatures w14:val="none"/>
        </w:rPr>
        <w:t xml:space="preserve">- отзывы (в произвольной письменной форме, при возможности их получения) о Клиенте от других клиентов Банка, имеющих с ним деловые отношения; </w:t>
      </w:r>
    </w:p>
    <w:p w14:paraId="5EC7DD8C" w14:textId="77777777" w:rsidR="00DB444D" w:rsidRPr="00DB444D" w:rsidRDefault="00DB444D" w:rsidP="00DB444D">
      <w:pPr>
        <w:autoSpaceDE w:val="0"/>
        <w:autoSpaceDN w:val="0"/>
        <w:adjustRightInd w:val="0"/>
        <w:spacing w:before="100" w:after="0" w:line="240" w:lineRule="auto"/>
        <w:jc w:val="both"/>
        <w:rPr>
          <w:rFonts w:ascii="Times New Roman" w:eastAsia="Times New Roman" w:hAnsi="Times New Roman" w:cs="Times New Roman"/>
          <w:b/>
          <w:i/>
          <w:kern w:val="0"/>
          <w:sz w:val="20"/>
          <w:szCs w:val="20"/>
          <w:lang w:eastAsia="ru-RU"/>
          <w14:ligatures w14:val="none"/>
        </w:rPr>
      </w:pPr>
      <w:r w:rsidRPr="00DB444D">
        <w:rPr>
          <w:rFonts w:ascii="Times New Roman" w:eastAsia="Times New Roman" w:hAnsi="Times New Roman" w:cs="Times New Roman"/>
          <w:b/>
          <w:i/>
          <w:kern w:val="0"/>
          <w:sz w:val="20"/>
          <w:szCs w:val="20"/>
          <w:lang w:eastAsia="ru-RU"/>
          <w14:ligatures w14:val="none"/>
        </w:rPr>
        <w:t>и (или)</w:t>
      </w:r>
    </w:p>
    <w:p w14:paraId="348B1A7A" w14:textId="77777777" w:rsidR="00DB444D" w:rsidRPr="00DB444D" w:rsidRDefault="00DB444D" w:rsidP="00DB444D">
      <w:pPr>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DB444D">
        <w:rPr>
          <w:rFonts w:ascii="Times New Roman" w:eastAsia="Times New Roman" w:hAnsi="Times New Roman" w:cs="Times New Roman"/>
          <w:kern w:val="0"/>
          <w:sz w:val="20"/>
          <w:szCs w:val="20"/>
          <w:lang w:eastAsia="ru-RU"/>
          <w14:ligatures w14:val="none"/>
        </w:rPr>
        <w:t>- отзывы (в произвольной письменной форме, при возможности их получения) от других кредитных организаций, в которых Клиент ранее находился на обслуживании, с информацией этих кредитных организаций об оценке деловой репутации Клиента.</w:t>
      </w:r>
    </w:p>
    <w:p w14:paraId="57839342" w14:textId="77777777" w:rsidR="00DB444D" w:rsidRPr="00DB444D" w:rsidRDefault="00DB444D" w:rsidP="00DB444D">
      <w:pPr>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DB444D">
        <w:rPr>
          <w:rFonts w:ascii="Times New Roman" w:eastAsia="Times New Roman" w:hAnsi="Times New Roman" w:cs="Times New Roman"/>
          <w:kern w:val="0"/>
          <w:sz w:val="20"/>
          <w:szCs w:val="20"/>
          <w:lang w:eastAsia="ru-RU"/>
          <w14:ligatures w14:val="none"/>
        </w:rPr>
        <w:t>В случае отсутствия возможности получения документов, перечисленных выше (отзывы (в произвольной письменной форме) лиц, не являющихся клиентами Банка.</w:t>
      </w:r>
    </w:p>
    <w:p w14:paraId="6DB53C1E" w14:textId="77777777" w:rsidR="00DB444D" w:rsidRPr="00DB444D" w:rsidRDefault="00DB444D" w:rsidP="00DB444D">
      <w:pPr>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DB444D">
        <w:rPr>
          <w:rFonts w:ascii="Times New Roman" w:eastAsia="Times New Roman" w:hAnsi="Times New Roman" w:cs="Times New Roman"/>
          <w:b/>
          <w:kern w:val="0"/>
          <w:sz w:val="20"/>
          <w:szCs w:val="20"/>
          <w:lang w:eastAsia="ru-RU"/>
          <w14:ligatures w14:val="none"/>
        </w:rPr>
        <w:t>1.8.</w:t>
      </w:r>
      <w:r w:rsidRPr="00DB444D">
        <w:rPr>
          <w:rFonts w:ascii="Times New Roman" w:eastAsia="Times New Roman" w:hAnsi="Times New Roman" w:cs="Times New Roman"/>
          <w:b/>
          <w:i/>
          <w:kern w:val="0"/>
          <w:sz w:val="20"/>
          <w:szCs w:val="20"/>
          <w:lang w:eastAsia="ru-RU"/>
          <w14:ligatures w14:val="none"/>
        </w:rPr>
        <w:t xml:space="preserve"> Образцы подписей лиц</w:t>
      </w:r>
      <w:r w:rsidRPr="00DB444D">
        <w:rPr>
          <w:rFonts w:ascii="Times New Roman" w:eastAsia="Times New Roman" w:hAnsi="Times New Roman" w:cs="Times New Roman"/>
          <w:kern w:val="0"/>
          <w:sz w:val="20"/>
          <w:szCs w:val="20"/>
          <w:lang w:eastAsia="ru-RU"/>
          <w14:ligatures w14:val="none"/>
        </w:rPr>
        <w:t xml:space="preserve">, уполномоченных от имени специализированного депозитария давать согласие на проведении Клиентом расходных операций по Счету (в случае заключения договора банковского счета, предусматривающего наличие согласия специализированного депозитария). Образцы подписей </w:t>
      </w:r>
      <w:r w:rsidRPr="00DB444D">
        <w:rPr>
          <w:rFonts w:ascii="Times New Roman" w:eastAsia="Times New Roman" w:hAnsi="Times New Roman" w:cs="Times New Roman"/>
          <w:kern w:val="0"/>
          <w:sz w:val="20"/>
          <w:szCs w:val="20"/>
          <w:lang w:eastAsia="ru-RU"/>
          <w14:ligatures w14:val="none"/>
        </w:rPr>
        <w:lastRenderedPageBreak/>
        <w:t>представляются путем оформления карточки с образцами подписей и оттиска печати с одновременным предоставлением документов, подтверждающих полномочия указанных лиц / аффидевита специализированного депозитария (письменного заявления специализированного депозитария, содержащего перечень уполномоченных лиц, с указанием представляемых полномочий, образцы их собственноручных подписей, оттиска печати (при наличии печати), удостоверенного нотариусом).</w:t>
      </w:r>
    </w:p>
    <w:p w14:paraId="5CD02F60" w14:textId="77777777" w:rsidR="00DB444D" w:rsidRPr="00DB444D" w:rsidRDefault="00DB444D" w:rsidP="00DB444D">
      <w:pPr>
        <w:tabs>
          <w:tab w:val="left" w:pos="284"/>
        </w:tabs>
        <w:autoSpaceDE w:val="0"/>
        <w:autoSpaceDN w:val="0"/>
        <w:spacing w:before="100" w:after="120" w:line="240" w:lineRule="auto"/>
        <w:ind w:right="29"/>
        <w:jc w:val="both"/>
        <w:rPr>
          <w:rFonts w:ascii="Times New Roman" w:eastAsia="Times New Roman" w:hAnsi="Times New Roman" w:cs="Times New Roman"/>
          <w:kern w:val="0"/>
          <w:sz w:val="20"/>
          <w:szCs w:val="20"/>
          <w:lang w:val="x-none" w:eastAsia="ru-RU"/>
          <w14:ligatures w14:val="none"/>
        </w:rPr>
      </w:pPr>
      <w:r w:rsidRPr="00DB444D">
        <w:rPr>
          <w:rFonts w:ascii="Times New Roman" w:eastAsia="Times New Roman" w:hAnsi="Times New Roman" w:cs="Times New Roman"/>
          <w:b/>
          <w:i/>
          <w:kern w:val="0"/>
          <w:sz w:val="20"/>
          <w:szCs w:val="20"/>
          <w:lang w:val="x-none" w:eastAsia="ru-RU"/>
          <w14:ligatures w14:val="none"/>
        </w:rPr>
        <w:t>1.</w:t>
      </w:r>
      <w:r w:rsidRPr="00DB444D">
        <w:rPr>
          <w:rFonts w:ascii="Times New Roman" w:eastAsia="Times New Roman" w:hAnsi="Times New Roman" w:cs="Times New Roman"/>
          <w:b/>
          <w:i/>
          <w:kern w:val="0"/>
          <w:sz w:val="20"/>
          <w:szCs w:val="20"/>
          <w:lang w:eastAsia="ru-RU"/>
          <w14:ligatures w14:val="none"/>
        </w:rPr>
        <w:t>9</w:t>
      </w:r>
      <w:r w:rsidRPr="00DB444D">
        <w:rPr>
          <w:rFonts w:ascii="Times New Roman" w:eastAsia="Times New Roman" w:hAnsi="Times New Roman" w:cs="Times New Roman"/>
          <w:b/>
          <w:i/>
          <w:kern w:val="0"/>
          <w:sz w:val="20"/>
          <w:szCs w:val="20"/>
          <w:lang w:val="x-none" w:eastAsia="ru-RU"/>
          <w14:ligatures w14:val="none"/>
        </w:rPr>
        <w:t>.</w:t>
      </w:r>
      <w:r w:rsidRPr="00DB444D">
        <w:rPr>
          <w:rFonts w:ascii="Times New Roman" w:eastAsia="Times New Roman" w:hAnsi="Times New Roman" w:cs="Times New Roman"/>
          <w:b/>
          <w:i/>
          <w:kern w:val="0"/>
          <w:sz w:val="20"/>
          <w:szCs w:val="20"/>
          <w:lang w:eastAsia="ru-RU"/>
          <w14:ligatures w14:val="none"/>
        </w:rPr>
        <w:t xml:space="preserve"> </w:t>
      </w:r>
      <w:r w:rsidRPr="00DB444D">
        <w:rPr>
          <w:rFonts w:ascii="Times New Roman" w:eastAsia="Times New Roman" w:hAnsi="Times New Roman" w:cs="Times New Roman"/>
          <w:b/>
          <w:bCs/>
          <w:i/>
          <w:iCs/>
          <w:kern w:val="0"/>
          <w:sz w:val="20"/>
          <w:szCs w:val="20"/>
          <w:lang w:val="x-none" w:eastAsia="ru-RU"/>
          <w14:ligatures w14:val="none"/>
        </w:rPr>
        <w:t>Копию лицензии (разрешения),</w:t>
      </w:r>
      <w:r w:rsidRPr="00DB444D">
        <w:rPr>
          <w:rFonts w:ascii="Times New Roman" w:eastAsia="Times New Roman" w:hAnsi="Times New Roman" w:cs="Times New Roman"/>
          <w:b/>
          <w:bCs/>
          <w:kern w:val="0"/>
          <w:sz w:val="20"/>
          <w:szCs w:val="20"/>
          <w:lang w:val="x-none" w:eastAsia="ru-RU"/>
          <w14:ligatures w14:val="none"/>
        </w:rPr>
        <w:t xml:space="preserve"> </w:t>
      </w:r>
      <w:r w:rsidRPr="00DB444D">
        <w:rPr>
          <w:rFonts w:ascii="Times New Roman" w:eastAsia="Times New Roman" w:hAnsi="Times New Roman" w:cs="Times New Roman"/>
          <w:kern w:val="0"/>
          <w:sz w:val="20"/>
          <w:szCs w:val="20"/>
          <w:lang w:val="x-none" w:eastAsia="ru-RU"/>
          <w14:ligatures w14:val="none"/>
        </w:rPr>
        <w:t>выданной</w:t>
      </w:r>
      <w:r w:rsidRPr="00DB444D">
        <w:rPr>
          <w:rFonts w:ascii="Times New Roman" w:eastAsia="Times New Roman" w:hAnsi="Times New Roman" w:cs="Times New Roman"/>
          <w:kern w:val="0"/>
          <w:sz w:val="20"/>
          <w:szCs w:val="20"/>
          <w:lang w:eastAsia="ru-RU"/>
          <w14:ligatures w14:val="none"/>
        </w:rPr>
        <w:t>/ого</w:t>
      </w:r>
      <w:r w:rsidRPr="00DB444D">
        <w:rPr>
          <w:rFonts w:ascii="Times New Roman" w:eastAsia="Times New Roman" w:hAnsi="Times New Roman" w:cs="Times New Roman"/>
          <w:kern w:val="0"/>
          <w:sz w:val="20"/>
          <w:szCs w:val="20"/>
          <w:lang w:val="x-none" w:eastAsia="ru-RU"/>
          <w14:ligatures w14:val="none"/>
        </w:rPr>
        <w:t xml:space="preserve"> в установленном законодательством Российской Федерации порядке, в случае если данные лицензии (разрешения) имеют непосредственное отношение к правоспособности </w:t>
      </w:r>
      <w:r w:rsidRPr="00DB444D">
        <w:rPr>
          <w:rFonts w:ascii="Times New Roman" w:eastAsia="Times New Roman" w:hAnsi="Times New Roman" w:cs="Times New Roman"/>
          <w:kern w:val="0"/>
          <w:sz w:val="20"/>
          <w:szCs w:val="20"/>
          <w:lang w:eastAsia="ru-RU"/>
          <w14:ligatures w14:val="none"/>
        </w:rPr>
        <w:t>Клиента</w:t>
      </w:r>
      <w:r w:rsidRPr="00DB444D">
        <w:rPr>
          <w:rFonts w:ascii="Times New Roman" w:eastAsia="Times New Roman" w:hAnsi="Times New Roman" w:cs="Times New Roman"/>
          <w:kern w:val="0"/>
          <w:sz w:val="20"/>
          <w:szCs w:val="20"/>
          <w:lang w:val="x-none" w:eastAsia="ru-RU"/>
          <w14:ligatures w14:val="none"/>
        </w:rPr>
        <w:t xml:space="preserve"> заключать договор банковского счета соответствующего вида.</w:t>
      </w:r>
    </w:p>
    <w:p w14:paraId="39B6660B" w14:textId="77777777" w:rsidR="00DB444D" w:rsidRPr="00DB444D" w:rsidRDefault="00DB444D" w:rsidP="00DB444D">
      <w:pPr>
        <w:tabs>
          <w:tab w:val="left" w:pos="0"/>
        </w:tabs>
        <w:spacing w:before="100" w:after="120" w:line="240" w:lineRule="auto"/>
        <w:ind w:right="29"/>
        <w:jc w:val="both"/>
        <w:rPr>
          <w:rFonts w:ascii="Times New Roman" w:eastAsia="Times New Roman" w:hAnsi="Times New Roman" w:cs="Times New Roman"/>
          <w:kern w:val="0"/>
          <w:sz w:val="20"/>
          <w:szCs w:val="20"/>
          <w:lang w:val="x-none" w:eastAsia="ru-RU"/>
          <w14:ligatures w14:val="none"/>
        </w:rPr>
      </w:pPr>
      <w:r w:rsidRPr="00DB444D">
        <w:rPr>
          <w:rFonts w:ascii="Times New Roman" w:eastAsia="Times New Roman" w:hAnsi="Times New Roman" w:cs="Times New Roman"/>
          <w:kern w:val="0"/>
          <w:sz w:val="20"/>
          <w:szCs w:val="20"/>
          <w:lang w:val="x-none" w:eastAsia="ru-RU"/>
          <w14:ligatures w14:val="none"/>
        </w:rPr>
        <w:t>Данный документ может быть засвидетельствован: нотариально; органом, выдавшим лицензию (разрешение); руководителем/уполномоченным лицом юридического лица</w:t>
      </w:r>
      <w:r w:rsidRPr="00DB444D">
        <w:rPr>
          <w:rFonts w:ascii="Times New Roman" w:eastAsia="Times New Roman" w:hAnsi="Times New Roman" w:cs="Times New Roman"/>
          <w:kern w:val="0"/>
          <w:sz w:val="20"/>
          <w:szCs w:val="20"/>
          <w:vertAlign w:val="superscript"/>
          <w:lang w:val="x-none" w:eastAsia="ru-RU"/>
          <w14:ligatures w14:val="none"/>
        </w:rPr>
        <w:footnoteReference w:customMarkFollows="1" w:id="1"/>
        <w:t xml:space="preserve">1 </w:t>
      </w:r>
      <w:r w:rsidRPr="00DB444D">
        <w:rPr>
          <w:rFonts w:ascii="Times New Roman" w:eastAsia="Times New Roman" w:hAnsi="Times New Roman" w:cs="Times New Roman"/>
          <w:kern w:val="0"/>
          <w:sz w:val="20"/>
          <w:szCs w:val="20"/>
          <w:lang w:val="x-none" w:eastAsia="ru-RU"/>
          <w14:ligatures w14:val="none"/>
        </w:rPr>
        <w:t>(при условии предоставления в Б</w:t>
      </w:r>
      <w:r w:rsidRPr="00DB444D">
        <w:rPr>
          <w:rFonts w:ascii="Times New Roman" w:eastAsia="Times New Roman" w:hAnsi="Times New Roman" w:cs="Times New Roman"/>
          <w:kern w:val="0"/>
          <w:sz w:val="20"/>
          <w:szCs w:val="20"/>
          <w:lang w:eastAsia="ru-RU"/>
          <w14:ligatures w14:val="none"/>
        </w:rPr>
        <w:t xml:space="preserve">анк </w:t>
      </w:r>
      <w:r w:rsidRPr="00DB444D">
        <w:rPr>
          <w:rFonts w:ascii="Times New Roman" w:eastAsia="Times New Roman" w:hAnsi="Times New Roman" w:cs="Times New Roman"/>
          <w:kern w:val="0"/>
          <w:sz w:val="20"/>
          <w:szCs w:val="20"/>
          <w:lang w:val="x-none" w:eastAsia="ru-RU"/>
          <w14:ligatures w14:val="none"/>
        </w:rPr>
        <w:t>подлинника документа для установления для установления соответствия копии подлиннику); сотрудником Б</w:t>
      </w:r>
      <w:r w:rsidRPr="00DB444D">
        <w:rPr>
          <w:rFonts w:ascii="Times New Roman" w:eastAsia="Times New Roman" w:hAnsi="Times New Roman" w:cs="Times New Roman"/>
          <w:kern w:val="0"/>
          <w:sz w:val="20"/>
          <w:szCs w:val="20"/>
          <w:lang w:eastAsia="ru-RU"/>
          <w14:ligatures w14:val="none"/>
        </w:rPr>
        <w:t>анка</w:t>
      </w:r>
      <w:r w:rsidRPr="00DB444D">
        <w:rPr>
          <w:rFonts w:ascii="Times New Roman" w:eastAsia="Times New Roman" w:hAnsi="Times New Roman" w:cs="Times New Roman"/>
          <w:kern w:val="0"/>
          <w:sz w:val="20"/>
          <w:szCs w:val="20"/>
          <w:lang w:val="x-none" w:eastAsia="ru-RU"/>
          <w14:ligatures w14:val="none"/>
        </w:rPr>
        <w:t>(при условии предоставления в Б</w:t>
      </w:r>
      <w:r w:rsidRPr="00DB444D">
        <w:rPr>
          <w:rFonts w:ascii="Times New Roman" w:eastAsia="Times New Roman" w:hAnsi="Times New Roman" w:cs="Times New Roman"/>
          <w:kern w:val="0"/>
          <w:sz w:val="20"/>
          <w:szCs w:val="20"/>
          <w:lang w:eastAsia="ru-RU"/>
          <w14:ligatures w14:val="none"/>
        </w:rPr>
        <w:t>анк</w:t>
      </w:r>
      <w:r w:rsidRPr="00DB444D">
        <w:rPr>
          <w:rFonts w:ascii="Times New Roman" w:eastAsia="Times New Roman" w:hAnsi="Times New Roman" w:cs="Times New Roman"/>
          <w:kern w:val="0"/>
          <w:sz w:val="20"/>
          <w:szCs w:val="20"/>
          <w:lang w:val="x-none" w:eastAsia="ru-RU"/>
          <w14:ligatures w14:val="none"/>
        </w:rPr>
        <w:t xml:space="preserve"> подлинника документа для установления соответствия копии подлиннику). </w:t>
      </w:r>
    </w:p>
    <w:p w14:paraId="25758A9D" w14:textId="77777777" w:rsidR="00DB444D" w:rsidRPr="00DB444D" w:rsidRDefault="00DB444D" w:rsidP="00DB444D">
      <w:pPr>
        <w:tabs>
          <w:tab w:val="left" w:pos="0"/>
        </w:tabs>
        <w:spacing w:before="100" w:after="120" w:line="240" w:lineRule="auto"/>
        <w:ind w:right="29"/>
        <w:jc w:val="both"/>
        <w:rPr>
          <w:rFonts w:ascii="Times New Roman" w:eastAsia="Times New Roman" w:hAnsi="Times New Roman" w:cs="Times New Roman"/>
          <w:kern w:val="0"/>
          <w:sz w:val="20"/>
          <w:szCs w:val="20"/>
          <w:lang w:eastAsia="ru-RU"/>
          <w14:ligatures w14:val="none"/>
        </w:rPr>
      </w:pPr>
      <w:r w:rsidRPr="00DB444D">
        <w:rPr>
          <w:rFonts w:ascii="Times New Roman" w:eastAsia="Times New Roman" w:hAnsi="Times New Roman" w:cs="Times New Roman"/>
          <w:b/>
          <w:bCs/>
          <w:i/>
          <w:iCs/>
          <w:kern w:val="0"/>
          <w:sz w:val="20"/>
          <w:szCs w:val="20"/>
          <w:lang w:eastAsia="ru-RU"/>
          <w14:ligatures w14:val="none"/>
        </w:rPr>
        <w:t>1.10.  Заявление о присоединении/Заявление на открытие счета,</w:t>
      </w:r>
      <w:r w:rsidRPr="00DB444D">
        <w:rPr>
          <w:rFonts w:ascii="Times New Roman" w:eastAsia="Times New Roman" w:hAnsi="Times New Roman" w:cs="Times New Roman"/>
          <w:kern w:val="0"/>
          <w:sz w:val="20"/>
          <w:szCs w:val="20"/>
          <w:lang w:eastAsia="ru-RU"/>
          <w14:ligatures w14:val="none"/>
        </w:rPr>
        <w:t xml:space="preserve"> по форме Банка (Приложение № 1.1а/ Приложение № 1.1б к Правилам КБО, Приложение №2.1 к Условиям</w:t>
      </w:r>
      <w:r w:rsidRPr="00DB444D">
        <w:rPr>
          <w:rFonts w:ascii="Times New Roman" w:eastAsia="Times New Roman" w:hAnsi="Times New Roman" w:cs="Times New Roman"/>
          <w:kern w:val="0"/>
          <w:sz w:val="20"/>
          <w:szCs w:val="24"/>
          <w:lang w:eastAsia="ru-RU"/>
          <w14:ligatures w14:val="none"/>
        </w:rPr>
        <w:t xml:space="preserve"> расчетно-кассового обслуживания в валюте РФ и иностранной валюте</w:t>
      </w:r>
      <w:r w:rsidRPr="00DB444D">
        <w:rPr>
          <w:rFonts w:ascii="Times New Roman" w:eastAsia="Times New Roman" w:hAnsi="Times New Roman" w:cs="Times New Roman"/>
          <w:kern w:val="0"/>
          <w:sz w:val="20"/>
          <w:szCs w:val="20"/>
          <w:lang w:eastAsia="ru-RU"/>
          <w14:ligatures w14:val="none"/>
        </w:rPr>
        <w:t xml:space="preserve">).  </w:t>
      </w:r>
    </w:p>
    <w:p w14:paraId="295381FA" w14:textId="77777777" w:rsidR="00DB444D" w:rsidRPr="00DB444D" w:rsidRDefault="00DB444D" w:rsidP="00DB444D">
      <w:pPr>
        <w:spacing w:before="80" w:after="120" w:line="240" w:lineRule="auto"/>
        <w:jc w:val="both"/>
        <w:rPr>
          <w:rFonts w:ascii="Times New Roman" w:eastAsia="Times New Roman" w:hAnsi="Times New Roman" w:cs="Times New Roman"/>
          <w:kern w:val="0"/>
          <w:sz w:val="20"/>
          <w:szCs w:val="20"/>
          <w:lang w:val="x-none" w:eastAsia="ru-RU"/>
          <w14:ligatures w14:val="none"/>
        </w:rPr>
      </w:pPr>
      <w:r w:rsidRPr="00DB444D">
        <w:rPr>
          <w:rFonts w:ascii="Times New Roman" w:eastAsia="Times New Roman" w:hAnsi="Times New Roman" w:cs="Times New Roman"/>
          <w:b/>
          <w:bCs/>
          <w:kern w:val="0"/>
          <w:sz w:val="20"/>
          <w:szCs w:val="20"/>
          <w:lang w:val="x-none" w:eastAsia="ru-RU"/>
          <w14:ligatures w14:val="none"/>
        </w:rPr>
        <w:t>2.</w:t>
      </w:r>
      <w:r w:rsidRPr="00DB444D">
        <w:rPr>
          <w:rFonts w:ascii="Times New Roman" w:eastAsia="Times New Roman" w:hAnsi="Times New Roman" w:cs="Times New Roman"/>
          <w:kern w:val="0"/>
          <w:sz w:val="20"/>
          <w:szCs w:val="20"/>
          <w:lang w:val="x-none" w:eastAsia="ru-RU"/>
          <w14:ligatures w14:val="none"/>
        </w:rPr>
        <w:t xml:space="preserve"> </w:t>
      </w:r>
      <w:r w:rsidRPr="00DB444D">
        <w:rPr>
          <w:rFonts w:ascii="Times New Roman" w:eastAsia="Times New Roman" w:hAnsi="Times New Roman" w:cs="Times New Roman"/>
          <w:b/>
          <w:bCs/>
          <w:iCs/>
          <w:kern w:val="0"/>
          <w:sz w:val="20"/>
          <w:szCs w:val="20"/>
          <w:lang w:val="x-none" w:eastAsia="ru-RU"/>
          <w14:ligatures w14:val="none"/>
        </w:rPr>
        <w:t>Для открытия специального банковского счета платежного агента/ банковского платежного агента</w:t>
      </w:r>
      <w:r w:rsidRPr="00DB444D">
        <w:rPr>
          <w:rFonts w:ascii="Times New Roman" w:eastAsia="Times New Roman" w:hAnsi="Times New Roman" w:cs="Times New Roman"/>
          <w:bCs/>
          <w:iCs/>
          <w:kern w:val="0"/>
          <w:sz w:val="20"/>
          <w:szCs w:val="20"/>
          <w:lang w:val="x-none" w:eastAsia="ru-RU"/>
          <w14:ligatures w14:val="none"/>
        </w:rPr>
        <w:t xml:space="preserve"> </w:t>
      </w:r>
      <w:r w:rsidRPr="00DB444D">
        <w:rPr>
          <w:rFonts w:ascii="Times New Roman" w:eastAsia="Times New Roman" w:hAnsi="Times New Roman" w:cs="Times New Roman"/>
          <w:iCs/>
          <w:kern w:val="0"/>
          <w:sz w:val="20"/>
          <w:szCs w:val="20"/>
          <w:lang w:val="x-none" w:eastAsia="ru-RU"/>
          <w14:ligatures w14:val="none"/>
        </w:rPr>
        <w:t xml:space="preserve">в Банк </w:t>
      </w:r>
      <w:r w:rsidRPr="00DB444D">
        <w:rPr>
          <w:rFonts w:ascii="Times New Roman" w:eastAsia="Times New Roman" w:hAnsi="Times New Roman" w:cs="Times New Roman"/>
          <w:kern w:val="0"/>
          <w:sz w:val="20"/>
          <w:szCs w:val="20"/>
          <w:lang w:val="x-none" w:eastAsia="ru-RU"/>
          <w14:ligatures w14:val="none"/>
        </w:rPr>
        <w:t>представляются:</w:t>
      </w:r>
    </w:p>
    <w:p w14:paraId="03AE1E9A" w14:textId="77777777" w:rsidR="00DB444D" w:rsidRPr="00DB444D" w:rsidRDefault="00DB444D" w:rsidP="00DB444D">
      <w:pPr>
        <w:spacing w:before="100" w:after="0" w:line="240" w:lineRule="auto"/>
        <w:jc w:val="both"/>
        <w:rPr>
          <w:rFonts w:ascii="Times New Roman" w:eastAsia="Times New Roman" w:hAnsi="Times New Roman" w:cs="Times New Roman"/>
          <w:kern w:val="0"/>
          <w:sz w:val="20"/>
          <w:szCs w:val="20"/>
          <w:lang w:eastAsia="ru-RU"/>
          <w14:ligatures w14:val="none"/>
        </w:rPr>
      </w:pPr>
      <w:r w:rsidRPr="00DB444D">
        <w:rPr>
          <w:rFonts w:ascii="Times New Roman" w:eastAsia="Times New Roman" w:hAnsi="Times New Roman" w:cs="Times New Roman"/>
          <w:kern w:val="0"/>
          <w:sz w:val="20"/>
          <w:szCs w:val="20"/>
          <w:lang w:eastAsia="ru-RU"/>
          <w14:ligatures w14:val="none"/>
        </w:rPr>
        <w:t>- документы, указанные в пункте 1;</w:t>
      </w:r>
    </w:p>
    <w:p w14:paraId="49D8B810" w14:textId="77777777" w:rsidR="00DB444D" w:rsidRPr="00DB444D" w:rsidRDefault="00DB444D" w:rsidP="00DB444D">
      <w:pPr>
        <w:spacing w:before="100" w:after="0" w:line="240" w:lineRule="auto"/>
        <w:jc w:val="both"/>
        <w:rPr>
          <w:rFonts w:ascii="Times New Roman" w:eastAsia="Times New Roman" w:hAnsi="Times New Roman" w:cs="Times New Roman"/>
          <w:kern w:val="0"/>
          <w:sz w:val="20"/>
          <w:szCs w:val="20"/>
          <w:lang w:eastAsia="ru-RU"/>
          <w14:ligatures w14:val="none"/>
        </w:rPr>
      </w:pPr>
      <w:r w:rsidRPr="00DB444D">
        <w:rPr>
          <w:rFonts w:ascii="Times New Roman" w:eastAsia="Times New Roman" w:hAnsi="Times New Roman" w:cs="Times New Roman"/>
          <w:kern w:val="0"/>
          <w:sz w:val="20"/>
          <w:szCs w:val="20"/>
          <w:lang w:eastAsia="ru-RU"/>
          <w14:ligatures w14:val="none"/>
        </w:rPr>
        <w:t>- копия(и) заключенного(ых) договора(ов) об осуществлении деятельности по приему платежей физических лиц либо п</w:t>
      </w:r>
      <w:r w:rsidRPr="00DB444D">
        <w:rPr>
          <w:rFonts w:ascii="Times New Roman" w:eastAsia="Times New Roman" w:hAnsi="Times New Roman" w:cs="Times New Roman"/>
          <w:bCs/>
          <w:kern w:val="0"/>
          <w:sz w:val="20"/>
          <w:szCs w:val="20"/>
          <w:lang w:eastAsia="ru-RU"/>
          <w14:ligatures w14:val="none"/>
        </w:rPr>
        <w:t>исьмо, составленное в произвольной форме от имени Клиента,</w:t>
      </w:r>
      <w:r w:rsidRPr="00DB444D">
        <w:rPr>
          <w:rFonts w:ascii="Times New Roman" w:eastAsia="Times New Roman" w:hAnsi="Times New Roman" w:cs="Times New Roman"/>
          <w:kern w:val="0"/>
          <w:sz w:val="20"/>
          <w:szCs w:val="20"/>
          <w:lang w:eastAsia="ru-RU"/>
          <w14:ligatures w14:val="none"/>
        </w:rPr>
        <w:t xml:space="preserve"> содержащее информацию о заключенном(ых) договоре(ах) об осуществлении деятельности по приему платежей физических лиц, </w:t>
      </w:r>
      <w:r w:rsidRPr="00DB444D">
        <w:rPr>
          <w:rFonts w:ascii="Times New Roman" w:eastAsia="Times New Roman" w:hAnsi="Times New Roman" w:cs="Times New Roman"/>
          <w:bCs/>
          <w:kern w:val="0"/>
          <w:sz w:val="20"/>
          <w:szCs w:val="20"/>
          <w:lang w:eastAsia="ru-RU"/>
          <w14:ligatures w14:val="none"/>
        </w:rPr>
        <w:t xml:space="preserve">подписанное Клиентом </w:t>
      </w:r>
      <w:r w:rsidRPr="00DB444D">
        <w:rPr>
          <w:rFonts w:ascii="Times New Roman" w:eastAsia="Times New Roman" w:hAnsi="Times New Roman" w:cs="Times New Roman"/>
          <w:kern w:val="0"/>
          <w:sz w:val="20"/>
          <w:szCs w:val="20"/>
          <w:lang w:eastAsia="ru-RU"/>
          <w14:ligatures w14:val="none"/>
        </w:rPr>
        <w:t>либо уполномоченным представителем Клиента, действующим на основании доверенности, и скрепленное печатью Клиента (при наличии печати);</w:t>
      </w:r>
    </w:p>
    <w:p w14:paraId="1A1A078B" w14:textId="77777777" w:rsidR="00DB444D" w:rsidRPr="00DB444D" w:rsidRDefault="00DB444D" w:rsidP="00DB444D">
      <w:pPr>
        <w:spacing w:before="100" w:after="120" w:line="240" w:lineRule="auto"/>
        <w:jc w:val="both"/>
        <w:rPr>
          <w:rFonts w:ascii="Times New Roman" w:eastAsia="Times New Roman" w:hAnsi="Times New Roman" w:cs="Times New Roman"/>
          <w:kern w:val="0"/>
          <w:sz w:val="20"/>
          <w:szCs w:val="20"/>
          <w:lang w:val="x-none" w:eastAsia="ru-RU"/>
          <w14:ligatures w14:val="none"/>
        </w:rPr>
      </w:pPr>
      <w:r w:rsidRPr="00DB444D">
        <w:rPr>
          <w:rFonts w:ascii="Times New Roman" w:eastAsia="Times New Roman" w:hAnsi="Times New Roman" w:cs="Times New Roman"/>
          <w:b/>
          <w:kern w:val="0"/>
          <w:sz w:val="20"/>
          <w:szCs w:val="20"/>
          <w:lang w:eastAsia="ru-RU"/>
          <w14:ligatures w14:val="none"/>
        </w:rPr>
        <w:t>3</w:t>
      </w:r>
      <w:r w:rsidRPr="00DB444D">
        <w:rPr>
          <w:rFonts w:ascii="Times New Roman" w:eastAsia="Times New Roman" w:hAnsi="Times New Roman" w:cs="Times New Roman"/>
          <w:b/>
          <w:kern w:val="0"/>
          <w:sz w:val="20"/>
          <w:szCs w:val="20"/>
          <w:lang w:val="x-none" w:eastAsia="ru-RU"/>
          <w14:ligatures w14:val="none"/>
        </w:rPr>
        <w:t>. Для открытия специального банковского счета поставщику</w:t>
      </w:r>
      <w:r w:rsidRPr="00DB444D">
        <w:rPr>
          <w:rFonts w:ascii="Times New Roman" w:eastAsia="Times New Roman" w:hAnsi="Times New Roman" w:cs="Times New Roman"/>
          <w:b/>
          <w:i/>
          <w:kern w:val="0"/>
          <w:sz w:val="20"/>
          <w:szCs w:val="20"/>
          <w:lang w:val="x-none" w:eastAsia="ru-RU"/>
          <w14:ligatures w14:val="none"/>
        </w:rPr>
        <w:t xml:space="preserve"> </w:t>
      </w:r>
      <w:r w:rsidRPr="00DB444D">
        <w:rPr>
          <w:rFonts w:ascii="Times New Roman" w:eastAsia="Times New Roman" w:hAnsi="Times New Roman" w:cs="Times New Roman"/>
          <w:kern w:val="0"/>
          <w:sz w:val="20"/>
          <w:szCs w:val="20"/>
          <w:lang w:val="x-none" w:eastAsia="ru-RU"/>
          <w14:ligatures w14:val="none"/>
        </w:rPr>
        <w:t>в Б</w:t>
      </w:r>
      <w:r w:rsidRPr="00DB444D">
        <w:rPr>
          <w:rFonts w:ascii="Times New Roman" w:eastAsia="Times New Roman" w:hAnsi="Times New Roman" w:cs="Times New Roman"/>
          <w:kern w:val="0"/>
          <w:sz w:val="20"/>
          <w:szCs w:val="20"/>
          <w:lang w:eastAsia="ru-RU"/>
          <w14:ligatures w14:val="none"/>
        </w:rPr>
        <w:t>анк</w:t>
      </w:r>
      <w:r w:rsidRPr="00DB444D">
        <w:rPr>
          <w:rFonts w:ascii="Times New Roman" w:eastAsia="Times New Roman" w:hAnsi="Times New Roman" w:cs="Times New Roman"/>
          <w:kern w:val="0"/>
          <w:sz w:val="20"/>
          <w:szCs w:val="20"/>
          <w:lang w:val="x-none" w:eastAsia="ru-RU"/>
          <w14:ligatures w14:val="none"/>
        </w:rPr>
        <w:t xml:space="preserve"> представляются: </w:t>
      </w:r>
    </w:p>
    <w:p w14:paraId="73A02F24" w14:textId="77777777" w:rsidR="00DB444D" w:rsidRPr="00DB444D" w:rsidRDefault="00DB444D" w:rsidP="00DB444D">
      <w:pPr>
        <w:spacing w:before="100" w:after="120" w:line="240" w:lineRule="auto"/>
        <w:jc w:val="both"/>
        <w:rPr>
          <w:rFonts w:ascii="Times New Roman" w:eastAsia="Times New Roman" w:hAnsi="Times New Roman" w:cs="Times New Roman"/>
          <w:kern w:val="0"/>
          <w:sz w:val="20"/>
          <w:szCs w:val="20"/>
          <w:lang w:val="x-none" w:eastAsia="ru-RU"/>
          <w14:ligatures w14:val="none"/>
        </w:rPr>
      </w:pPr>
      <w:r w:rsidRPr="00DB444D">
        <w:rPr>
          <w:rFonts w:ascii="Times New Roman" w:eastAsia="Times New Roman" w:hAnsi="Times New Roman" w:cs="Times New Roman"/>
          <w:kern w:val="0"/>
          <w:sz w:val="20"/>
          <w:szCs w:val="20"/>
          <w:lang w:val="x-none" w:eastAsia="ru-RU"/>
          <w14:ligatures w14:val="none"/>
        </w:rPr>
        <w:t>- документы, указанные в пункте 1,</w:t>
      </w:r>
    </w:p>
    <w:p w14:paraId="633D7B80" w14:textId="77777777" w:rsidR="00DB444D" w:rsidRPr="00DB444D" w:rsidRDefault="00DB444D" w:rsidP="00DB444D">
      <w:pPr>
        <w:spacing w:before="80" w:after="0" w:line="240" w:lineRule="auto"/>
        <w:jc w:val="both"/>
        <w:rPr>
          <w:rFonts w:ascii="Times New Roman" w:eastAsia="Times New Roman" w:hAnsi="Times New Roman" w:cs="Times New Roman"/>
          <w:kern w:val="0"/>
          <w:sz w:val="20"/>
          <w:szCs w:val="20"/>
          <w:lang w:eastAsia="ru-RU"/>
          <w14:ligatures w14:val="none"/>
        </w:rPr>
      </w:pPr>
      <w:r w:rsidRPr="00DB444D">
        <w:rPr>
          <w:rFonts w:ascii="Times New Roman" w:eastAsia="Times New Roman" w:hAnsi="Times New Roman" w:cs="Times New Roman"/>
          <w:kern w:val="0"/>
          <w:sz w:val="20"/>
          <w:szCs w:val="20"/>
          <w:lang w:eastAsia="ru-RU"/>
          <w14:ligatures w14:val="none"/>
        </w:rPr>
        <w:t>- копия(и) заключенного(ых) договора(ов) об осуществлении деятельности по приему платежей физических лиц либо п</w:t>
      </w:r>
      <w:r w:rsidRPr="00DB444D">
        <w:rPr>
          <w:rFonts w:ascii="Times New Roman" w:eastAsia="Times New Roman" w:hAnsi="Times New Roman" w:cs="Times New Roman"/>
          <w:bCs/>
          <w:kern w:val="0"/>
          <w:sz w:val="20"/>
          <w:szCs w:val="20"/>
          <w:lang w:eastAsia="ru-RU"/>
          <w14:ligatures w14:val="none"/>
        </w:rPr>
        <w:t>исьмо, составленное в произвольной форме от имени Клиента,</w:t>
      </w:r>
      <w:r w:rsidRPr="00DB444D">
        <w:rPr>
          <w:rFonts w:ascii="Times New Roman" w:eastAsia="Times New Roman" w:hAnsi="Times New Roman" w:cs="Times New Roman"/>
          <w:kern w:val="0"/>
          <w:sz w:val="20"/>
          <w:szCs w:val="20"/>
          <w:lang w:eastAsia="ru-RU"/>
          <w14:ligatures w14:val="none"/>
        </w:rPr>
        <w:t xml:space="preserve"> содержащее информацию о заключенном(ых) договоре(ах) об осуществлении деятельности по приему платежей физических лиц, </w:t>
      </w:r>
      <w:r w:rsidRPr="00DB444D">
        <w:rPr>
          <w:rFonts w:ascii="Times New Roman" w:eastAsia="Times New Roman" w:hAnsi="Times New Roman" w:cs="Times New Roman"/>
          <w:bCs/>
          <w:kern w:val="0"/>
          <w:sz w:val="20"/>
          <w:szCs w:val="20"/>
          <w:lang w:eastAsia="ru-RU"/>
          <w14:ligatures w14:val="none"/>
        </w:rPr>
        <w:t xml:space="preserve">подписанное Клиентом </w:t>
      </w:r>
      <w:r w:rsidRPr="00DB444D">
        <w:rPr>
          <w:rFonts w:ascii="Times New Roman" w:eastAsia="Times New Roman" w:hAnsi="Times New Roman" w:cs="Times New Roman"/>
          <w:kern w:val="0"/>
          <w:sz w:val="20"/>
          <w:szCs w:val="20"/>
          <w:lang w:eastAsia="ru-RU"/>
          <w14:ligatures w14:val="none"/>
        </w:rPr>
        <w:t>либо уполномоченным представителем Клиента, действующим на основании доверенности, и скрепленное печатью Клиента (при наличии печати).</w:t>
      </w:r>
    </w:p>
    <w:p w14:paraId="48B7CE6B" w14:textId="77777777" w:rsidR="00DB444D" w:rsidRPr="00DB444D" w:rsidRDefault="00DB444D" w:rsidP="00DB444D">
      <w:pPr>
        <w:spacing w:before="100" w:after="0" w:line="240" w:lineRule="auto"/>
        <w:jc w:val="both"/>
        <w:rPr>
          <w:rFonts w:ascii="Times New Roman" w:eastAsia="Times New Roman" w:hAnsi="Times New Roman" w:cs="Times New Roman"/>
          <w:kern w:val="0"/>
          <w:sz w:val="20"/>
          <w:szCs w:val="20"/>
          <w:lang w:eastAsia="ru-RU"/>
          <w14:ligatures w14:val="none"/>
        </w:rPr>
      </w:pPr>
      <w:r w:rsidRPr="00DB444D">
        <w:rPr>
          <w:rFonts w:ascii="Times New Roman" w:eastAsia="Times New Roman" w:hAnsi="Times New Roman" w:cs="Times New Roman"/>
          <w:b/>
          <w:kern w:val="0"/>
          <w:sz w:val="20"/>
          <w:szCs w:val="20"/>
          <w:lang w:eastAsia="ru-RU"/>
          <w14:ligatures w14:val="none"/>
        </w:rPr>
        <w:t>4.</w:t>
      </w:r>
      <w:r w:rsidRPr="00DB444D">
        <w:rPr>
          <w:rFonts w:ascii="Times New Roman" w:eastAsia="Times New Roman" w:hAnsi="Times New Roman" w:cs="Times New Roman"/>
          <w:b/>
          <w:i/>
          <w:kern w:val="0"/>
          <w:sz w:val="20"/>
          <w:szCs w:val="20"/>
          <w:lang w:eastAsia="ru-RU"/>
          <w14:ligatures w14:val="none"/>
        </w:rPr>
        <w:t xml:space="preserve"> </w:t>
      </w:r>
      <w:r w:rsidRPr="00DB444D">
        <w:rPr>
          <w:rFonts w:ascii="Times New Roman" w:eastAsia="Times New Roman" w:hAnsi="Times New Roman" w:cs="Times New Roman"/>
          <w:b/>
          <w:kern w:val="0"/>
          <w:sz w:val="20"/>
          <w:szCs w:val="20"/>
          <w:lang w:eastAsia="ru-RU"/>
          <w14:ligatures w14:val="none"/>
        </w:rPr>
        <w:t>Для открытия расчетного счета индивидуальному предпринимателю или физическому лицу, занимающемуся в установленном законодательством Российской Федерации порядке частной практикой, являющимися иностранными гражданами</w:t>
      </w:r>
      <w:r w:rsidRPr="00DB444D">
        <w:rPr>
          <w:rFonts w:ascii="Times New Roman" w:eastAsia="Times New Roman" w:hAnsi="Times New Roman" w:cs="Times New Roman"/>
          <w:kern w:val="0"/>
          <w:sz w:val="20"/>
          <w:szCs w:val="20"/>
          <w:lang w:eastAsia="ru-RU"/>
          <w14:ligatures w14:val="none"/>
        </w:rPr>
        <w:t>, в Банк представляются:</w:t>
      </w:r>
    </w:p>
    <w:p w14:paraId="4E76AE72" w14:textId="77777777" w:rsidR="00DB444D" w:rsidRPr="00DB444D" w:rsidRDefault="00DB444D" w:rsidP="00DB444D">
      <w:pPr>
        <w:spacing w:before="100" w:after="0" w:line="240" w:lineRule="auto"/>
        <w:jc w:val="both"/>
        <w:rPr>
          <w:rFonts w:ascii="Times New Roman" w:eastAsia="Times New Roman" w:hAnsi="Times New Roman" w:cs="Times New Roman"/>
          <w:kern w:val="0"/>
          <w:sz w:val="20"/>
          <w:szCs w:val="20"/>
          <w:lang w:eastAsia="ru-RU"/>
          <w14:ligatures w14:val="none"/>
        </w:rPr>
      </w:pPr>
      <w:r w:rsidRPr="00DB444D">
        <w:rPr>
          <w:rFonts w:ascii="Times New Roman" w:eastAsia="Times New Roman" w:hAnsi="Times New Roman" w:cs="Times New Roman"/>
          <w:kern w:val="0"/>
          <w:sz w:val="20"/>
          <w:szCs w:val="20"/>
          <w:lang w:eastAsia="ru-RU"/>
          <w14:ligatures w14:val="none"/>
        </w:rPr>
        <w:t xml:space="preserve">- документы, указанные в </w:t>
      </w:r>
      <w:hyperlink r:id="rId6" w:history="1">
        <w:r w:rsidRPr="00DB444D">
          <w:rPr>
            <w:rFonts w:ascii="Times New Roman" w:eastAsia="Times New Roman" w:hAnsi="Times New Roman" w:cs="Times New Roman"/>
            <w:kern w:val="0"/>
            <w:sz w:val="20"/>
            <w:szCs w:val="20"/>
            <w:lang w:eastAsia="ru-RU"/>
            <w14:ligatures w14:val="none"/>
          </w:rPr>
          <w:t>пунктах 1.1</w:t>
        </w:r>
      </w:hyperlink>
      <w:r w:rsidRPr="00DB444D">
        <w:rPr>
          <w:rFonts w:ascii="Times New Roman" w:eastAsia="Times New Roman" w:hAnsi="Times New Roman" w:cs="Times New Roman"/>
          <w:kern w:val="0"/>
          <w:sz w:val="20"/>
          <w:szCs w:val="20"/>
          <w:lang w:eastAsia="ru-RU"/>
          <w14:ligatures w14:val="none"/>
        </w:rPr>
        <w:t xml:space="preserve"> – 1.4, 1.6-1.9, 1.10 </w:t>
      </w:r>
    </w:p>
    <w:p w14:paraId="3A0F2182" w14:textId="77777777" w:rsidR="00DB444D" w:rsidRPr="00DB444D" w:rsidRDefault="00DB444D" w:rsidP="00DB444D">
      <w:pPr>
        <w:spacing w:before="80" w:after="0" w:line="240" w:lineRule="auto"/>
        <w:jc w:val="both"/>
        <w:rPr>
          <w:rFonts w:ascii="Times New Roman" w:eastAsia="Times New Roman" w:hAnsi="Times New Roman" w:cs="Times New Roman"/>
          <w:kern w:val="0"/>
          <w:sz w:val="20"/>
          <w:szCs w:val="20"/>
          <w:lang w:eastAsia="ru-RU"/>
          <w14:ligatures w14:val="none"/>
        </w:rPr>
      </w:pPr>
      <w:r w:rsidRPr="00DB444D">
        <w:rPr>
          <w:rFonts w:ascii="Times New Roman" w:eastAsia="Times New Roman" w:hAnsi="Times New Roman" w:cs="Times New Roman"/>
          <w:b/>
          <w:bCs/>
          <w:i/>
          <w:iCs/>
          <w:snapToGrid w:val="0"/>
          <w:kern w:val="0"/>
          <w:sz w:val="20"/>
          <w:szCs w:val="20"/>
          <w:lang w:eastAsia="ru-RU"/>
          <w14:ligatures w14:val="none"/>
        </w:rPr>
        <w:t>- Копия д</w:t>
      </w:r>
      <w:r w:rsidRPr="00DB444D">
        <w:rPr>
          <w:rFonts w:ascii="Times New Roman" w:eastAsia="Times New Roman" w:hAnsi="Times New Roman" w:cs="Times New Roman"/>
          <w:b/>
          <w:bCs/>
          <w:i/>
          <w:iCs/>
          <w:kern w:val="0"/>
          <w:sz w:val="20"/>
          <w:szCs w:val="20"/>
          <w:lang w:eastAsia="ru-RU"/>
          <w14:ligatures w14:val="none"/>
        </w:rPr>
        <w:t xml:space="preserve">окумента, удостоверяющего </w:t>
      </w:r>
      <w:r w:rsidRPr="00DB444D">
        <w:rPr>
          <w:rFonts w:ascii="Times New Roman" w:eastAsia="Times New Roman" w:hAnsi="Times New Roman" w:cs="Times New Roman"/>
          <w:b/>
          <w:i/>
          <w:iCs/>
          <w:kern w:val="0"/>
          <w:sz w:val="20"/>
          <w:szCs w:val="20"/>
          <w:lang w:eastAsia="ru-RU"/>
          <w14:ligatures w14:val="none"/>
        </w:rPr>
        <w:t xml:space="preserve">личность </w:t>
      </w:r>
      <w:r w:rsidRPr="00DB444D">
        <w:rPr>
          <w:rFonts w:ascii="Times New Roman" w:eastAsia="Times New Roman" w:hAnsi="Times New Roman" w:cs="Times New Roman"/>
          <w:kern w:val="0"/>
          <w:sz w:val="20"/>
          <w:szCs w:val="20"/>
          <w:lang w:eastAsia="ru-RU"/>
          <w14:ligatures w14:val="none"/>
        </w:rPr>
        <w:t>индивидуального предпринимателя/ физического лица, занимающегося частной практикой/ уполномоченного представителя, действующего на основании доверенности на открытие/ открытие и распоряжение денежными средствами на счете, засвидетельствованную нотариально или сотрудником Банка (при условии предоставления в Банк подлинника документа для установления соответствия копии подлиннику).</w:t>
      </w:r>
    </w:p>
    <w:p w14:paraId="718546C0" w14:textId="77777777" w:rsidR="00DB444D" w:rsidRPr="00DB444D" w:rsidRDefault="00DB444D" w:rsidP="00DB444D">
      <w:pPr>
        <w:autoSpaceDE w:val="0"/>
        <w:autoSpaceDN w:val="0"/>
        <w:adjustRightInd w:val="0"/>
        <w:spacing w:before="100" w:after="0" w:line="240" w:lineRule="auto"/>
        <w:jc w:val="both"/>
        <w:rPr>
          <w:rFonts w:ascii="Times New Roman" w:eastAsia="Times New Roman" w:hAnsi="Times New Roman" w:cs="Times New Roman"/>
          <w:kern w:val="0"/>
          <w:sz w:val="20"/>
          <w:szCs w:val="20"/>
          <w:lang w:eastAsia="ru-RU"/>
          <w14:ligatures w14:val="none"/>
        </w:rPr>
      </w:pPr>
      <w:r w:rsidRPr="00DB444D">
        <w:rPr>
          <w:rFonts w:ascii="Times New Roman" w:eastAsia="Times New Roman" w:hAnsi="Times New Roman" w:cs="Times New Roman"/>
          <w:kern w:val="0"/>
          <w:sz w:val="20"/>
          <w:szCs w:val="20"/>
          <w:lang w:eastAsia="ru-RU"/>
          <w14:ligatures w14:val="none"/>
        </w:rPr>
        <w:t xml:space="preserve">Копия документа, удостоверяющего личность иностранного гражданина или лица без гражданства, составленного на иностранном языке, должна быть представлена в Банк с надлежащим образом заверенным переводом на русский язык. </w:t>
      </w:r>
    </w:p>
    <w:p w14:paraId="20F81B61" w14:textId="77777777" w:rsidR="00DB444D" w:rsidRPr="00DB444D" w:rsidRDefault="00DB444D" w:rsidP="00DB444D">
      <w:pPr>
        <w:spacing w:before="100" w:after="0" w:line="240" w:lineRule="auto"/>
        <w:jc w:val="both"/>
        <w:rPr>
          <w:rFonts w:ascii="Times New Roman" w:eastAsia="Times New Roman" w:hAnsi="Times New Roman" w:cs="Times New Roman"/>
          <w:kern w:val="0"/>
          <w:sz w:val="20"/>
          <w:szCs w:val="20"/>
          <w:lang w:eastAsia="ru-RU"/>
          <w14:ligatures w14:val="none"/>
        </w:rPr>
      </w:pPr>
      <w:r w:rsidRPr="00DB444D">
        <w:rPr>
          <w:rFonts w:ascii="Times New Roman" w:eastAsia="Times New Roman" w:hAnsi="Times New Roman" w:cs="Times New Roman"/>
          <w:kern w:val="0"/>
          <w:sz w:val="20"/>
          <w:szCs w:val="20"/>
          <w:lang w:eastAsia="ru-RU"/>
          <w14:ligatures w14:val="none"/>
        </w:rPr>
        <w:t>Требования о представлении в Банк надлежащим образом оформленного перевода документов не распространяется на:</w:t>
      </w:r>
    </w:p>
    <w:p w14:paraId="693F13CE" w14:textId="77777777" w:rsidR="00DB444D" w:rsidRPr="00DB444D" w:rsidRDefault="00DB444D" w:rsidP="00DB444D">
      <w:pPr>
        <w:spacing w:before="100" w:after="0" w:line="240" w:lineRule="auto"/>
        <w:jc w:val="both"/>
        <w:rPr>
          <w:rFonts w:ascii="Times New Roman" w:eastAsia="Times New Roman" w:hAnsi="Times New Roman" w:cs="Times New Roman"/>
          <w:kern w:val="0"/>
          <w:sz w:val="20"/>
          <w:szCs w:val="20"/>
          <w:lang w:eastAsia="ru-RU"/>
          <w14:ligatures w14:val="none"/>
        </w:rPr>
      </w:pPr>
      <w:r w:rsidRPr="00DB444D">
        <w:rPr>
          <w:rFonts w:ascii="Times New Roman" w:eastAsia="Times New Roman" w:hAnsi="Times New Roman" w:cs="Times New Roman"/>
          <w:kern w:val="0"/>
          <w:sz w:val="20"/>
          <w:szCs w:val="20"/>
          <w:lang w:eastAsia="ru-RU"/>
          <w14:ligatures w14:val="none"/>
        </w:rPr>
        <w:t>- документы, удостоверяющие личности физических лиц, выданные компетентными органами иностранных государств, составленные на нескольких языках, включая русский;</w:t>
      </w:r>
    </w:p>
    <w:p w14:paraId="33E7AF30" w14:textId="77777777" w:rsidR="00DB444D" w:rsidRPr="00DB444D" w:rsidRDefault="00DB444D" w:rsidP="00DB444D">
      <w:pPr>
        <w:spacing w:before="100" w:after="120" w:line="240" w:lineRule="auto"/>
        <w:jc w:val="both"/>
        <w:rPr>
          <w:rFonts w:ascii="Times New Roman" w:eastAsia="Times New Roman" w:hAnsi="Times New Roman" w:cs="Times New Roman"/>
          <w:kern w:val="0"/>
          <w:sz w:val="20"/>
          <w:szCs w:val="20"/>
          <w:lang w:val="x-none" w:eastAsia="ru-RU"/>
          <w14:ligatures w14:val="none"/>
        </w:rPr>
      </w:pPr>
      <w:r w:rsidRPr="00DB444D">
        <w:rPr>
          <w:rFonts w:ascii="Times New Roman" w:eastAsia="Times New Roman" w:hAnsi="Times New Roman" w:cs="Times New Roman"/>
          <w:kern w:val="0"/>
          <w:sz w:val="20"/>
          <w:szCs w:val="20"/>
          <w:lang w:val="x-none" w:eastAsia="ru-RU"/>
          <w14:ligatures w14:val="none"/>
        </w:rPr>
        <w:t>- документы, удостоверяющие личности физических лиц, выданные компетентными органами иностранных государств, при условии наличия у физического лица документа, подтверждающего право законного пребывания на территории Российской Федерации (например, въездная виза, миграционная карта).</w:t>
      </w:r>
    </w:p>
    <w:p w14:paraId="5A3886BF" w14:textId="77777777" w:rsidR="00DB444D" w:rsidRPr="00DB444D" w:rsidRDefault="00DB444D" w:rsidP="00DB444D">
      <w:pPr>
        <w:spacing w:before="80" w:after="0" w:line="240" w:lineRule="auto"/>
        <w:jc w:val="both"/>
        <w:rPr>
          <w:rFonts w:ascii="Times New Roman" w:eastAsia="Times New Roman" w:hAnsi="Times New Roman" w:cs="Times New Roman"/>
          <w:b/>
          <w:kern w:val="0"/>
          <w:sz w:val="20"/>
          <w:szCs w:val="20"/>
          <w:lang w:eastAsia="ru-RU"/>
          <w14:ligatures w14:val="none"/>
        </w:rPr>
      </w:pPr>
      <w:hyperlink r:id="rId7" w:anchor="p_16_pril_1_525_2011" w:tooltip="p_16_pril_1_525_2011" w:history="1">
        <w:r w:rsidRPr="00DB444D">
          <w:rPr>
            <w:rFonts w:ascii="Times New Roman" w:eastAsia="Times New Roman" w:hAnsi="Times New Roman" w:cs="Times New Roman"/>
            <w:kern w:val="0"/>
            <w:sz w:val="20"/>
            <w:szCs w:val="20"/>
            <w:lang w:eastAsia="ru-RU"/>
            <w14:ligatures w14:val="none"/>
          </w:rPr>
          <w:t xml:space="preserve">Иностранные граждане и лица без гражданства помимо документа, удостоверяющего личность, предоставляют в Банк копии документа, подтверждающего право на пребывание (проживание) на территории </w:t>
        </w:r>
        <w:r w:rsidRPr="00DB444D">
          <w:rPr>
            <w:rFonts w:ascii="Times New Roman" w:eastAsia="Times New Roman" w:hAnsi="Times New Roman" w:cs="Times New Roman"/>
            <w:kern w:val="0"/>
            <w:sz w:val="20"/>
            <w:szCs w:val="20"/>
            <w:lang w:eastAsia="ru-RU"/>
            <w14:ligatures w14:val="none"/>
          </w:rPr>
          <w:lastRenderedPageBreak/>
          <w:t xml:space="preserve">Российской Федерации, и (или) миграционной карты, заверенные нотариально или сотрудником Банка (при условии предоставления в Банк подлинника документа для установления соответствия копии подлиннику). </w:t>
        </w:r>
      </w:hyperlink>
    </w:p>
    <w:p w14:paraId="45964413" w14:textId="77777777" w:rsidR="00DB444D" w:rsidRPr="00DB444D" w:rsidRDefault="00DB444D" w:rsidP="00DB444D">
      <w:pPr>
        <w:spacing w:before="100" w:after="0" w:line="240" w:lineRule="auto"/>
        <w:jc w:val="both"/>
        <w:rPr>
          <w:rFonts w:ascii="Times New Roman" w:eastAsia="Times New Roman" w:hAnsi="Times New Roman" w:cs="Times New Roman"/>
          <w:kern w:val="0"/>
          <w:sz w:val="20"/>
          <w:szCs w:val="20"/>
          <w:lang w:eastAsia="ru-RU"/>
          <w14:ligatures w14:val="none"/>
        </w:rPr>
      </w:pPr>
      <w:r w:rsidRPr="00DB444D">
        <w:rPr>
          <w:rFonts w:ascii="Times New Roman" w:eastAsia="Times New Roman" w:hAnsi="Times New Roman" w:cs="Times New Roman"/>
          <w:kern w:val="0"/>
          <w:sz w:val="20"/>
          <w:szCs w:val="20"/>
          <w:lang w:eastAsia="ru-RU"/>
          <w14:ligatures w14:val="none"/>
        </w:rPr>
        <w:t>*  *  *</w:t>
      </w:r>
    </w:p>
    <w:p w14:paraId="30BE5BF4" w14:textId="77777777" w:rsidR="00DB444D" w:rsidRPr="00DB444D" w:rsidRDefault="00DB444D" w:rsidP="00DB444D">
      <w:pPr>
        <w:autoSpaceDE w:val="0"/>
        <w:autoSpaceDN w:val="0"/>
        <w:spacing w:after="120" w:line="240" w:lineRule="auto"/>
        <w:jc w:val="both"/>
        <w:rPr>
          <w:rFonts w:ascii="Times New Roman" w:eastAsia="Times New Roman" w:hAnsi="Times New Roman" w:cs="Times New Roman"/>
          <w:kern w:val="0"/>
          <w:sz w:val="20"/>
          <w:szCs w:val="20"/>
          <w:lang w:eastAsia="ru-RU"/>
          <w14:ligatures w14:val="none"/>
        </w:rPr>
      </w:pPr>
      <w:r w:rsidRPr="00DB444D">
        <w:rPr>
          <w:rFonts w:ascii="Times New Roman" w:eastAsia="Times New Roman" w:hAnsi="Times New Roman" w:cs="Times New Roman"/>
          <w:kern w:val="0"/>
          <w:sz w:val="20"/>
          <w:szCs w:val="20"/>
          <w:lang w:eastAsia="ru-RU"/>
          <w14:ligatures w14:val="none"/>
        </w:rPr>
        <w:t>Если Клиенту уже открыт какой–либо счет в подразделении Банка, или Клиент открывает одновременно более одного счета, то документы, предоставляемые Клиентом ранее в данный офис/ филиал Банка для открытия счета (кроме Заявления на открытие счета), по каждому следующему счету не предоставляются, если ранее представленные документы действительны на дату нового обращения Клиента.</w:t>
      </w:r>
    </w:p>
    <w:p w14:paraId="11DA6B52" w14:textId="77777777" w:rsidR="00DB444D" w:rsidRPr="00DB444D" w:rsidRDefault="00DB444D" w:rsidP="00DB444D">
      <w:pPr>
        <w:autoSpaceDE w:val="0"/>
        <w:autoSpaceDN w:val="0"/>
        <w:spacing w:before="100" w:after="120" w:line="240" w:lineRule="auto"/>
        <w:jc w:val="both"/>
        <w:rPr>
          <w:rFonts w:ascii="Times New Roman" w:eastAsia="Times New Roman" w:hAnsi="Times New Roman" w:cs="Times New Roman"/>
          <w:kern w:val="0"/>
          <w:sz w:val="20"/>
          <w:szCs w:val="20"/>
          <w:lang w:eastAsia="ru-RU"/>
          <w14:ligatures w14:val="none"/>
        </w:rPr>
      </w:pPr>
      <w:r w:rsidRPr="00DB444D">
        <w:rPr>
          <w:rFonts w:ascii="Times New Roman" w:eastAsia="Times New Roman" w:hAnsi="Times New Roman" w:cs="Times New Roman"/>
          <w:kern w:val="0"/>
          <w:sz w:val="20"/>
          <w:szCs w:val="20"/>
          <w:lang w:eastAsia="ru-RU"/>
          <w14:ligatures w14:val="none"/>
        </w:rPr>
        <w:t>В случаях, предусмотренных законодательством Российской Федерации, Банк вправе потребовать от Клиента иные документы, не указанные в настоящем Перечне.</w:t>
      </w:r>
    </w:p>
    <w:p w14:paraId="0353EDCD" w14:textId="77777777" w:rsidR="00DB444D" w:rsidRPr="00DB444D" w:rsidRDefault="00DB444D" w:rsidP="00DB444D">
      <w:pPr>
        <w:spacing w:after="0" w:line="240" w:lineRule="auto"/>
        <w:jc w:val="right"/>
        <w:rPr>
          <w:rFonts w:ascii="Times New Roman" w:eastAsia="Times New Roman" w:hAnsi="Times New Roman" w:cs="Times New Roman"/>
          <w:b/>
          <w:kern w:val="0"/>
          <w:sz w:val="24"/>
          <w:szCs w:val="24"/>
          <w:lang w:eastAsia="ru-RU"/>
          <w14:ligatures w14:val="none"/>
        </w:rPr>
      </w:pPr>
    </w:p>
    <w:p w14:paraId="0B2629F0" w14:textId="77777777" w:rsidR="008C0F49" w:rsidRDefault="008C0F49"/>
    <w:sectPr w:rsidR="008C0F4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2200F6" w14:textId="77777777" w:rsidR="001B67B8" w:rsidRDefault="001B67B8" w:rsidP="00DB444D">
      <w:pPr>
        <w:spacing w:after="0" w:line="240" w:lineRule="auto"/>
      </w:pPr>
      <w:r>
        <w:separator/>
      </w:r>
    </w:p>
  </w:endnote>
  <w:endnote w:type="continuationSeparator" w:id="0">
    <w:p w14:paraId="419302D7" w14:textId="77777777" w:rsidR="001B67B8" w:rsidRDefault="001B67B8" w:rsidP="00DB44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D943F9" w14:textId="77777777" w:rsidR="001B67B8" w:rsidRDefault="001B67B8" w:rsidP="00DB444D">
      <w:pPr>
        <w:spacing w:after="0" w:line="240" w:lineRule="auto"/>
      </w:pPr>
      <w:r>
        <w:separator/>
      </w:r>
    </w:p>
  </w:footnote>
  <w:footnote w:type="continuationSeparator" w:id="0">
    <w:p w14:paraId="06F83FFA" w14:textId="77777777" w:rsidR="001B67B8" w:rsidRDefault="001B67B8" w:rsidP="00DB444D">
      <w:pPr>
        <w:spacing w:after="0" w:line="240" w:lineRule="auto"/>
      </w:pPr>
      <w:r>
        <w:continuationSeparator/>
      </w:r>
    </w:p>
  </w:footnote>
  <w:footnote w:id="1">
    <w:p w14:paraId="45D6901D" w14:textId="77777777" w:rsidR="00DB444D" w:rsidRPr="003D545B" w:rsidRDefault="00DB444D" w:rsidP="00DB444D">
      <w:pPr>
        <w:pStyle w:val="a3"/>
      </w:pPr>
      <w:r w:rsidRPr="003D545B">
        <w:rPr>
          <w:rStyle w:val="a5"/>
        </w:rPr>
        <w:t>1</w:t>
      </w:r>
      <w:r w:rsidRPr="003D545B">
        <w:t xml:space="preserve"> </w:t>
      </w:r>
      <w:r w:rsidRPr="003D545B">
        <w:rPr>
          <w:bCs/>
          <w:sz w:val="16"/>
        </w:rPr>
        <w:t>Копия документа, засвидетельствованная К</w:t>
      </w:r>
      <w:r w:rsidRPr="003D545B">
        <w:rPr>
          <w:bCs/>
          <w:sz w:val="16"/>
          <w:lang w:val="ru-RU"/>
        </w:rPr>
        <w:t>лиентом</w:t>
      </w:r>
      <w:r w:rsidRPr="003D545B">
        <w:rPr>
          <w:bCs/>
          <w:sz w:val="16"/>
        </w:rPr>
        <w:t xml:space="preserve">, должна содержать: подпись лица заверившего копию документа; его фамилию и инициалы; должность; дата заверения и оттиск печати (при </w:t>
      </w:r>
      <w:r>
        <w:rPr>
          <w:bCs/>
          <w:sz w:val="16"/>
          <w:lang w:val="ru-RU"/>
        </w:rPr>
        <w:t>наличии печати</w:t>
      </w:r>
      <w:r w:rsidRPr="003D545B">
        <w:rPr>
          <w:bCs/>
          <w:sz w:val="16"/>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B2D"/>
    <w:rsid w:val="001B67B8"/>
    <w:rsid w:val="00223B2D"/>
    <w:rsid w:val="008C0F49"/>
    <w:rsid w:val="009474B9"/>
    <w:rsid w:val="00C32362"/>
    <w:rsid w:val="00DB44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338719-A1E9-4642-B2B9-102091FD4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fn,Footnote Text Char1,Footnote Text Char Char,Footnote Text Char Char1,Footnote Text Char3 Char Char,Footnote Text Char2 Char Char1 Char,Footnote Text Char Char1 Char Char1 Char,FT,Style 50,ft,FT Char Cha,SD Footnote Text,Footnote Text A,З"/>
    <w:basedOn w:val="a"/>
    <w:link w:val="a4"/>
    <w:uiPriority w:val="99"/>
    <w:qFormat/>
    <w:rsid w:val="00DB444D"/>
    <w:pPr>
      <w:spacing w:after="0" w:line="240" w:lineRule="auto"/>
    </w:pPr>
    <w:rPr>
      <w:rFonts w:ascii="Times New Roman" w:eastAsia="Times New Roman" w:hAnsi="Times New Roman" w:cs="Times New Roman"/>
      <w:kern w:val="0"/>
      <w:sz w:val="20"/>
      <w:szCs w:val="20"/>
      <w:lang w:val="x-none" w:eastAsia="ru-RU"/>
      <w14:ligatures w14:val="none"/>
    </w:rPr>
  </w:style>
  <w:style w:type="character" w:customStyle="1" w:styleId="a4">
    <w:name w:val="Текст сноски Знак"/>
    <w:aliases w:val="fn Знак,Footnote Text Char1 Знак,Footnote Text Char Char Знак,Footnote Text Char Char1 Знак,Footnote Text Char3 Char Char Знак,Footnote Text Char2 Char Char1 Char Знак,Footnote Text Char Char1 Char Char1 Char Знак,FT Знак,Style 50 Знак"/>
    <w:basedOn w:val="a0"/>
    <w:link w:val="a3"/>
    <w:uiPriority w:val="99"/>
    <w:rsid w:val="00DB444D"/>
    <w:rPr>
      <w:rFonts w:ascii="Times New Roman" w:eastAsia="Times New Roman" w:hAnsi="Times New Roman" w:cs="Times New Roman"/>
      <w:kern w:val="0"/>
      <w:sz w:val="20"/>
      <w:szCs w:val="20"/>
      <w:lang w:val="x-none" w:eastAsia="ru-RU"/>
      <w14:ligatures w14:val="none"/>
    </w:rPr>
  </w:style>
  <w:style w:type="character" w:styleId="a5">
    <w:name w:val="footnote reference"/>
    <w:unhideWhenUsed/>
    <w:rsid w:val="00DB444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msksdo11.vtb/C32571570040221C/0/CB818E7A9D933252C32579290024C016/$file/525_2011&#1053;1.doc/#p_16_pril_1_525_201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E84866E08FD294C38A5ACE233FCD1D5E3DED51F08D0602880DC2D02A6629EBFE1D355ECDF77DC71Dz8S7I"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2046</Words>
  <Characters>11665</Characters>
  <Application>Microsoft Office Word</Application>
  <DocSecurity>0</DocSecurity>
  <Lines>97</Lines>
  <Paragraphs>27</Paragraphs>
  <ScaleCrop>false</ScaleCrop>
  <Company/>
  <LinksUpToDate>false</LinksUpToDate>
  <CharactersWithSpaces>13684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Саменкова Оксана Юрьевна</dc:creator>
  <cp:keywords/>
  <dc:description/>
  <cp:lastModifiedBy>Саменкова Оксана Юрьевна</cp:lastModifiedBy>
  <cp:revision>2</cp:revision>
  <dcterms:created xsi:type="dcterms:W3CDTF">2024-06-28T09:52:00Z</dcterms:created>
  <dcterms:modified xsi:type="dcterms:W3CDTF">2024-06-28T09:52:00Z</dcterms:modified>
</cp:coreProperties>
</file>