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1798336623" Type="http://schemas.openxmlformats.org/officeDocument/2006/relationships/custom-properties" Target="/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1C" w:rsidRPr="00214F1C" w:rsidRDefault="00572C0E" w:rsidP="00214F1C">
      <w:pPr>
        <w:tabs>
          <w:tab w:val="left" w:pos="6521"/>
          <w:tab w:val="right" w:pos="8306"/>
        </w:tabs>
        <w:ind w:left="6946" w:right="-101"/>
        <w:rPr>
          <w:rFonts w:ascii="Arial Narrow" w:hAnsi="Arial Narrow"/>
          <w:color w:val="000000"/>
          <w:sz w:val="16"/>
          <w:szCs w:val="20"/>
        </w:rPr>
      </w:pPr>
      <w:r>
        <w:rPr>
          <w:b/>
          <w:i/>
          <w:noProof/>
          <w:sz w:val="22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.6pt;margin-top:-19.95pt;width:295.45pt;height:102.05pt;z-index:251658240;mso-position-horizontal-relative:text;mso-position-vertical-relative:text" o:allowincell="f">
            <v:imagedata r:id="rId5" o:title=""/>
          </v:shape>
          <o:OLEObject Type="Embed" ProgID="Photoshop.Image.6" ShapeID="_x0000_s1026" DrawAspect="Content" ObjectID="_1629272215" r:id="rId6">
            <o:FieldCodes>\s</o:FieldCodes>
          </o:OLEObject>
        </w:object>
      </w:r>
      <w:r w:rsidR="00214F1C" w:rsidRPr="00214F1C">
        <w:rPr>
          <w:rFonts w:ascii="Arial Narrow" w:hAnsi="Arial Narrow"/>
          <w:color w:val="000000"/>
          <w:sz w:val="16"/>
          <w:szCs w:val="20"/>
        </w:rPr>
        <w:t xml:space="preserve">Коммерческий Банк «Кремлевский» </w:t>
      </w:r>
      <w:r w:rsidR="00214F1C" w:rsidRPr="00214F1C">
        <w:rPr>
          <w:rFonts w:ascii="Arial Narrow" w:hAnsi="Arial Narrow"/>
          <w:color w:val="000000"/>
          <w:sz w:val="16"/>
          <w:szCs w:val="20"/>
        </w:rPr>
        <w:br/>
        <w:t>(Общество с ограниченной ответственностью)</w:t>
      </w:r>
    </w:p>
    <w:p w:rsidR="00214F1C" w:rsidRPr="00214F1C" w:rsidRDefault="00214F1C" w:rsidP="00214F1C">
      <w:pPr>
        <w:tabs>
          <w:tab w:val="left" w:pos="6521"/>
          <w:tab w:val="right" w:pos="8306"/>
        </w:tabs>
        <w:ind w:left="6946" w:right="-101"/>
        <w:rPr>
          <w:rFonts w:ascii="Arial Narrow" w:hAnsi="Arial Narrow"/>
          <w:color w:val="000000"/>
          <w:sz w:val="16"/>
          <w:szCs w:val="20"/>
        </w:rPr>
      </w:pPr>
      <w:smartTag w:uri="urn:schemas-microsoft-com:office:smarttags" w:element="metricconverter">
        <w:smartTagPr>
          <w:attr w:name="ProductID" w:val="121099, г"/>
        </w:smartTagPr>
        <w:r w:rsidRPr="00214F1C">
          <w:rPr>
            <w:rFonts w:ascii="Arial Narrow" w:hAnsi="Arial Narrow"/>
            <w:color w:val="000000"/>
            <w:sz w:val="16"/>
            <w:szCs w:val="20"/>
          </w:rPr>
          <w:t>121099, г</w:t>
        </w:r>
      </w:smartTag>
      <w:r w:rsidRPr="00214F1C">
        <w:rPr>
          <w:rFonts w:ascii="Arial Narrow" w:hAnsi="Arial Narrow"/>
          <w:color w:val="000000"/>
          <w:sz w:val="16"/>
          <w:szCs w:val="20"/>
        </w:rPr>
        <w:t>. Москва, пер. Николощеповский 1-й, д.6, стр.1</w:t>
      </w:r>
    </w:p>
    <w:p w:rsidR="00214F1C" w:rsidRPr="00214F1C" w:rsidRDefault="00214F1C" w:rsidP="00214F1C">
      <w:pPr>
        <w:tabs>
          <w:tab w:val="left" w:pos="6521"/>
          <w:tab w:val="right" w:pos="8306"/>
        </w:tabs>
        <w:ind w:left="6946" w:right="-101"/>
        <w:rPr>
          <w:rFonts w:ascii="Arial Narrow" w:hAnsi="Arial Narrow"/>
          <w:color w:val="000000"/>
          <w:sz w:val="16"/>
          <w:szCs w:val="20"/>
        </w:rPr>
      </w:pPr>
      <w:r w:rsidRPr="00214F1C">
        <w:rPr>
          <w:rFonts w:ascii="Arial Narrow" w:hAnsi="Arial Narrow"/>
          <w:color w:val="000000"/>
          <w:sz w:val="16"/>
          <w:szCs w:val="20"/>
        </w:rPr>
        <w:t xml:space="preserve">т. (499) 241-88-14, 241-84-71, 241-35-92 </w:t>
      </w:r>
    </w:p>
    <w:p w:rsidR="00214F1C" w:rsidRPr="00214F1C" w:rsidRDefault="00572C0E" w:rsidP="00214F1C">
      <w:pPr>
        <w:tabs>
          <w:tab w:val="left" w:pos="6521"/>
          <w:tab w:val="right" w:pos="8306"/>
        </w:tabs>
        <w:ind w:left="6946" w:right="-101"/>
        <w:rPr>
          <w:rFonts w:ascii="Arial Narrow" w:hAnsi="Arial Narrow"/>
          <w:color w:val="000000"/>
          <w:sz w:val="16"/>
          <w:szCs w:val="20"/>
        </w:rPr>
      </w:pPr>
      <w:hyperlink r:id="rId7" w:history="1">
        <w:r w:rsidR="00214F1C" w:rsidRPr="00214F1C">
          <w:rPr>
            <w:rFonts w:ascii="Arial Narrow" w:hAnsi="Arial Narrow"/>
            <w:color w:val="0000FF"/>
            <w:sz w:val="16"/>
            <w:szCs w:val="20"/>
            <w:u w:val="single"/>
            <w:lang w:val="en-US"/>
          </w:rPr>
          <w:t>www</w:t>
        </w:r>
        <w:r w:rsidR="00214F1C" w:rsidRPr="00214F1C">
          <w:rPr>
            <w:rFonts w:ascii="Arial Narrow" w:hAnsi="Arial Narrow"/>
            <w:color w:val="0000FF"/>
            <w:sz w:val="16"/>
            <w:szCs w:val="20"/>
            <w:u w:val="single"/>
          </w:rPr>
          <w:t>.</w:t>
        </w:r>
        <w:proofErr w:type="spellStart"/>
        <w:r w:rsidR="00214F1C" w:rsidRPr="00214F1C">
          <w:rPr>
            <w:rFonts w:ascii="Arial Narrow" w:hAnsi="Arial Narrow"/>
            <w:color w:val="0000FF"/>
            <w:sz w:val="16"/>
            <w:szCs w:val="20"/>
            <w:u w:val="single"/>
            <w:lang w:val="en-US"/>
          </w:rPr>
          <w:t>kremlinbank</w:t>
        </w:r>
        <w:proofErr w:type="spellEnd"/>
        <w:r w:rsidR="00214F1C" w:rsidRPr="00214F1C">
          <w:rPr>
            <w:rFonts w:ascii="Arial Narrow" w:hAnsi="Arial Narrow"/>
            <w:color w:val="0000FF"/>
            <w:sz w:val="16"/>
            <w:szCs w:val="20"/>
            <w:u w:val="single"/>
          </w:rPr>
          <w:t>.</w:t>
        </w:r>
        <w:proofErr w:type="spellStart"/>
        <w:r w:rsidR="00214F1C" w:rsidRPr="00214F1C">
          <w:rPr>
            <w:rFonts w:ascii="Arial Narrow" w:hAnsi="Arial Narrow"/>
            <w:color w:val="0000FF"/>
            <w:sz w:val="16"/>
            <w:szCs w:val="20"/>
            <w:u w:val="single"/>
            <w:lang w:val="en-US"/>
          </w:rPr>
          <w:t>ru</w:t>
        </w:r>
        <w:proofErr w:type="spellEnd"/>
      </w:hyperlink>
    </w:p>
    <w:p w:rsidR="00214F1C" w:rsidRDefault="00214F1C" w:rsidP="00214F1C">
      <w:pPr>
        <w:numPr>
          <w:ilvl w:val="8"/>
          <w:numId w:val="0"/>
        </w:numPr>
        <w:tabs>
          <w:tab w:val="num" w:pos="1800"/>
        </w:tabs>
        <w:ind w:left="1800" w:hanging="1800"/>
        <w:jc w:val="right"/>
        <w:outlineLvl w:val="0"/>
        <w:rPr>
          <w:b/>
          <w:i/>
          <w:sz w:val="22"/>
          <w:szCs w:val="20"/>
          <w:lang w:eastAsia="en-US"/>
        </w:rPr>
      </w:pPr>
    </w:p>
    <w:p w:rsidR="00214F1C" w:rsidRPr="00214F1C" w:rsidRDefault="00214F1C" w:rsidP="00214F1C">
      <w:pPr>
        <w:numPr>
          <w:ilvl w:val="8"/>
          <w:numId w:val="0"/>
        </w:numPr>
        <w:tabs>
          <w:tab w:val="num" w:pos="1800"/>
        </w:tabs>
        <w:ind w:left="1800" w:hanging="1800"/>
        <w:jc w:val="center"/>
        <w:outlineLvl w:val="0"/>
        <w:rPr>
          <w:b/>
          <w:i/>
          <w:sz w:val="22"/>
          <w:szCs w:val="20"/>
          <w:lang w:val="en-US" w:eastAsia="en-US"/>
        </w:rPr>
      </w:pPr>
    </w:p>
    <w:p w:rsidR="00214F1C" w:rsidRDefault="00214F1C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center"/>
        <w:outlineLvl w:val="0"/>
        <w:rPr>
          <w:b/>
          <w:i/>
          <w:sz w:val="22"/>
          <w:szCs w:val="20"/>
          <w:lang w:eastAsia="en-US"/>
        </w:rPr>
      </w:pPr>
    </w:p>
    <w:p w:rsidR="00214F1C" w:rsidRDefault="00214F1C" w:rsidP="00214F1C">
      <w:pPr>
        <w:numPr>
          <w:ilvl w:val="8"/>
          <w:numId w:val="0"/>
        </w:numPr>
        <w:tabs>
          <w:tab w:val="num" w:pos="1800"/>
        </w:tabs>
        <w:outlineLvl w:val="0"/>
        <w:rPr>
          <w:b/>
          <w:i/>
          <w:sz w:val="22"/>
          <w:szCs w:val="20"/>
          <w:lang w:eastAsia="en-US"/>
        </w:rPr>
      </w:pPr>
    </w:p>
    <w:p w:rsidR="00214F1C" w:rsidRDefault="00214F1C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center"/>
        <w:outlineLvl w:val="0"/>
        <w:rPr>
          <w:b/>
          <w:i/>
          <w:sz w:val="22"/>
          <w:szCs w:val="20"/>
          <w:lang w:eastAsia="en-US"/>
        </w:rPr>
      </w:pPr>
    </w:p>
    <w:p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center"/>
        <w:outlineLvl w:val="0"/>
        <w:rPr>
          <w:b/>
          <w:i/>
          <w:sz w:val="22"/>
          <w:szCs w:val="20"/>
          <w:lang w:eastAsia="en-US"/>
        </w:rPr>
      </w:pPr>
      <w:proofErr w:type="gramStart"/>
      <w:r w:rsidRPr="00BA0D92">
        <w:rPr>
          <w:b/>
          <w:i/>
          <w:sz w:val="22"/>
          <w:szCs w:val="20"/>
          <w:lang w:eastAsia="en-US"/>
        </w:rPr>
        <w:t>Заявка  по</w:t>
      </w:r>
      <w:proofErr w:type="gramEnd"/>
      <w:r w:rsidRPr="00BA0D92">
        <w:rPr>
          <w:b/>
          <w:i/>
          <w:sz w:val="22"/>
          <w:szCs w:val="20"/>
          <w:lang w:eastAsia="en-US"/>
        </w:rPr>
        <w:t xml:space="preserve"> корпоративному Клиенту для предварительного рассмотрения кредитного продукта*</w:t>
      </w:r>
    </w:p>
    <w:p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both"/>
        <w:outlineLvl w:val="0"/>
        <w:rPr>
          <w:sz w:val="16"/>
          <w:szCs w:val="16"/>
          <w:lang w:eastAsia="en-US"/>
        </w:rPr>
      </w:pPr>
      <w:r w:rsidRPr="00BA0D92">
        <w:rPr>
          <w:sz w:val="16"/>
          <w:szCs w:val="16"/>
          <w:lang w:eastAsia="en-US"/>
        </w:rPr>
        <w:t xml:space="preserve">                                                                                                        </w:t>
      </w:r>
    </w:p>
    <w:p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both"/>
        <w:outlineLvl w:val="0"/>
        <w:rPr>
          <w:b/>
          <w:i/>
          <w:sz w:val="22"/>
          <w:szCs w:val="20"/>
          <w:lang w:eastAsia="en-US"/>
        </w:rPr>
      </w:pPr>
      <w:r w:rsidRPr="00BA0D92">
        <w:rPr>
          <w:b/>
          <w:i/>
          <w:sz w:val="22"/>
          <w:szCs w:val="20"/>
          <w:lang w:eastAsia="en-US"/>
        </w:rPr>
        <w:t xml:space="preserve">                                                                                                 </w:t>
      </w:r>
    </w:p>
    <w:p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center"/>
        <w:outlineLvl w:val="0"/>
        <w:rPr>
          <w:b/>
          <w:sz w:val="22"/>
          <w:szCs w:val="20"/>
          <w:u w:val="single"/>
          <w:lang w:eastAsia="en-US"/>
        </w:rPr>
      </w:pPr>
      <w:r w:rsidRPr="00BA0D92">
        <w:rPr>
          <w:b/>
          <w:sz w:val="22"/>
          <w:szCs w:val="20"/>
          <w:u w:val="single"/>
          <w:lang w:eastAsia="en-US"/>
        </w:rPr>
        <w:t>________________________</w:t>
      </w:r>
    </w:p>
    <w:p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800" w:hanging="1800"/>
        <w:jc w:val="center"/>
        <w:outlineLvl w:val="0"/>
        <w:rPr>
          <w:sz w:val="16"/>
          <w:szCs w:val="16"/>
          <w:lang w:eastAsia="en-US"/>
        </w:rPr>
      </w:pPr>
      <w:r w:rsidRPr="00BA0D92">
        <w:rPr>
          <w:sz w:val="16"/>
          <w:szCs w:val="16"/>
          <w:lang w:eastAsia="en-US"/>
        </w:rPr>
        <w:t>(наименование клиента)</w:t>
      </w:r>
    </w:p>
    <w:p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spacing w:before="240"/>
        <w:ind w:left="1800" w:hanging="1800"/>
        <w:jc w:val="both"/>
        <w:outlineLvl w:val="0"/>
        <w:rPr>
          <w:b/>
          <w:sz w:val="22"/>
          <w:szCs w:val="20"/>
          <w:u w:val="single"/>
          <w:lang w:eastAsia="en-US"/>
        </w:rPr>
      </w:pPr>
      <w:r w:rsidRPr="00BA0D92">
        <w:rPr>
          <w:b/>
          <w:sz w:val="22"/>
          <w:szCs w:val="20"/>
          <w:u w:val="single"/>
          <w:lang w:eastAsia="en-US"/>
        </w:rPr>
        <w:t>Раздел 1. Параметры запрашиваемого финансирования/гарантирования (далее – Сделка):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Наименование Заемщика/Принципала _________________________;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Вид финансирования (кредит/кредитная линия/овердрафт/гарантия (</w:t>
      </w:r>
      <w:r w:rsidRPr="00BA0D92">
        <w:rPr>
          <w:i/>
          <w:sz w:val="22"/>
          <w:szCs w:val="20"/>
          <w:lang w:eastAsia="en-US"/>
        </w:rPr>
        <w:t xml:space="preserve">указать вид гарантии: тендерная, исполнение контракта, возврата аванса, акцизная, возврата НДС, в пользу ФТС и </w:t>
      </w:r>
      <w:proofErr w:type="gramStart"/>
      <w:r w:rsidRPr="00BA0D92">
        <w:rPr>
          <w:i/>
          <w:sz w:val="22"/>
          <w:szCs w:val="20"/>
          <w:lang w:eastAsia="en-US"/>
        </w:rPr>
        <w:t>т.д</w:t>
      </w:r>
      <w:r w:rsidRPr="00BA0D92">
        <w:rPr>
          <w:sz w:val="22"/>
          <w:szCs w:val="20"/>
          <w:lang w:eastAsia="en-US"/>
        </w:rPr>
        <w:t>.)/</w:t>
      </w:r>
      <w:proofErr w:type="gramEnd"/>
      <w:r w:rsidRPr="00BA0D92">
        <w:rPr>
          <w:sz w:val="22"/>
          <w:szCs w:val="20"/>
          <w:lang w:eastAsia="en-US"/>
        </w:rPr>
        <w:t>комплексный лимит (</w:t>
      </w:r>
      <w:r w:rsidRPr="00BA0D92">
        <w:rPr>
          <w:i/>
          <w:sz w:val="22"/>
          <w:szCs w:val="20"/>
          <w:lang w:eastAsia="en-US"/>
        </w:rPr>
        <w:t>указать разбивку по видам продуктов</w:t>
      </w:r>
      <w:r w:rsidRPr="00BA0D92">
        <w:rPr>
          <w:sz w:val="22"/>
          <w:szCs w:val="20"/>
          <w:lang w:eastAsia="en-US"/>
        </w:rPr>
        <w:t>) ____________________________;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Сумма запрашиваемого финансирования (кредита/гарантии/лимита/комплексного лимита) ____________________ руб./</w:t>
      </w:r>
      <w:r w:rsidRPr="00BA0D92">
        <w:rPr>
          <w:sz w:val="22"/>
          <w:szCs w:val="20"/>
          <w:lang w:val="en-US" w:eastAsia="en-US"/>
        </w:rPr>
        <w:t>USD</w:t>
      </w:r>
      <w:r w:rsidRPr="00BA0D92">
        <w:rPr>
          <w:sz w:val="22"/>
          <w:szCs w:val="20"/>
          <w:lang w:eastAsia="en-US"/>
        </w:rPr>
        <w:t>/</w:t>
      </w:r>
      <w:r w:rsidRPr="00BA0D92">
        <w:rPr>
          <w:sz w:val="22"/>
          <w:szCs w:val="20"/>
          <w:lang w:val="en-US" w:eastAsia="en-US"/>
        </w:rPr>
        <w:t>EURO</w:t>
      </w:r>
      <w:r w:rsidRPr="00BA0D92">
        <w:rPr>
          <w:sz w:val="22"/>
          <w:szCs w:val="20"/>
          <w:lang w:eastAsia="en-US"/>
        </w:rPr>
        <w:t>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Общий срок запрашиваемого финансирования (кредита /гарантии/лимита/комплексного лимита) 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Срок транша</w:t>
      </w:r>
      <w:r w:rsidR="00E32CC3">
        <w:rPr>
          <w:sz w:val="22"/>
          <w:szCs w:val="20"/>
          <w:lang w:eastAsia="en-US"/>
        </w:rPr>
        <w:t>/срока гарантий</w:t>
      </w:r>
      <w:r w:rsidRPr="00BA0D92">
        <w:rPr>
          <w:sz w:val="22"/>
          <w:szCs w:val="20"/>
          <w:lang w:eastAsia="en-US"/>
        </w:rPr>
        <w:t xml:space="preserve"> (для кредитных линий) /гарантий (в рамках гарантийного </w:t>
      </w:r>
      <w:proofErr w:type="gramStart"/>
      <w:r w:rsidRPr="00BA0D92">
        <w:rPr>
          <w:sz w:val="22"/>
          <w:szCs w:val="20"/>
          <w:lang w:eastAsia="en-US"/>
        </w:rPr>
        <w:t>лимита)_</w:t>
      </w:r>
      <w:proofErr w:type="gramEnd"/>
      <w:r w:rsidRPr="00BA0D92">
        <w:rPr>
          <w:sz w:val="22"/>
          <w:szCs w:val="20"/>
          <w:lang w:eastAsia="en-US"/>
        </w:rPr>
        <w:t>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Цель финансирования/гарантирования ________________________________________________;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u w:val="single"/>
          <w:lang w:eastAsia="en-US"/>
        </w:rPr>
      </w:pPr>
      <w:r w:rsidRPr="00BA0D92">
        <w:rPr>
          <w:i/>
          <w:sz w:val="22"/>
          <w:szCs w:val="20"/>
          <w:u w:val="single"/>
          <w:lang w:eastAsia="en-US"/>
        </w:rPr>
        <w:t>Для контрактного финансирования/девелоперского проекта/проектного финансирования   – краткое описание проекта (</w:t>
      </w:r>
      <w:r w:rsidRPr="00E32CC3">
        <w:rPr>
          <w:b/>
          <w:i/>
          <w:sz w:val="22"/>
          <w:szCs w:val="20"/>
          <w:highlight w:val="lightGray"/>
          <w:u w:val="single"/>
          <w:lang w:eastAsia="en-US"/>
        </w:rPr>
        <w:t>обязательно к заполнению</w:t>
      </w:r>
      <w:r w:rsidRPr="00E32CC3">
        <w:rPr>
          <w:i/>
          <w:sz w:val="22"/>
          <w:szCs w:val="20"/>
          <w:highlight w:val="lightGray"/>
          <w:u w:val="single"/>
          <w:lang w:eastAsia="en-US"/>
        </w:rPr>
        <w:t>!)</w:t>
      </w:r>
      <w:r w:rsidRPr="00BA0D92">
        <w:rPr>
          <w:i/>
          <w:sz w:val="22"/>
          <w:szCs w:val="20"/>
          <w:u w:val="single"/>
          <w:lang w:eastAsia="en-US"/>
        </w:rPr>
        <w:t xml:space="preserve">   __________________________________________________________________________________;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Желаемая ставка (фиксированная/плавающая/ эффективная, с учет использования иных продуктов Банка) ______________________</w:t>
      </w:r>
      <w:proofErr w:type="gramStart"/>
      <w:r w:rsidRPr="00BA0D92">
        <w:rPr>
          <w:sz w:val="22"/>
          <w:szCs w:val="20"/>
          <w:lang w:eastAsia="en-US"/>
        </w:rPr>
        <w:t>% ;</w:t>
      </w:r>
      <w:proofErr w:type="gramEnd"/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Предполагаемые источники погашения кредита/регрессного требования в случае предъявления гарантии (выручка/прибыль/поступления по контракту (-</w:t>
      </w:r>
      <w:proofErr w:type="spellStart"/>
      <w:r w:rsidRPr="00BA0D92">
        <w:rPr>
          <w:sz w:val="22"/>
          <w:szCs w:val="20"/>
          <w:lang w:eastAsia="en-US"/>
        </w:rPr>
        <w:t>ам</w:t>
      </w:r>
      <w:proofErr w:type="spellEnd"/>
      <w:r w:rsidRPr="00BA0D92">
        <w:rPr>
          <w:sz w:val="22"/>
          <w:szCs w:val="20"/>
          <w:lang w:eastAsia="en-US"/>
        </w:rPr>
        <w:t>), по которому предполагается финансирование (гарантирование) / реализация активов /иные альтернативные источники/ возможность стороннего финансирования) __________________________________________________________________________________;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Предлагаемое обеспечение (имущественный залог/денежное обеспечение/поручительства/залог имущественных прав по контрактам и </w:t>
      </w:r>
      <w:proofErr w:type="gramStart"/>
      <w:r w:rsidRPr="00BA0D92">
        <w:rPr>
          <w:sz w:val="22"/>
          <w:szCs w:val="20"/>
          <w:lang w:eastAsia="en-US"/>
        </w:rPr>
        <w:t>пр.)_</w:t>
      </w:r>
      <w:proofErr w:type="gramEnd"/>
      <w:r w:rsidRPr="00BA0D92">
        <w:rPr>
          <w:sz w:val="22"/>
          <w:szCs w:val="20"/>
          <w:lang w:eastAsia="en-US"/>
        </w:rPr>
        <w:t>_______________________________________________.</w:t>
      </w:r>
    </w:p>
    <w:p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spacing w:before="240"/>
        <w:ind w:firstLine="567"/>
        <w:jc w:val="both"/>
        <w:outlineLvl w:val="0"/>
        <w:rPr>
          <w:b/>
          <w:sz w:val="22"/>
          <w:szCs w:val="20"/>
          <w:u w:val="single"/>
          <w:lang w:eastAsia="en-US"/>
        </w:rPr>
      </w:pPr>
      <w:r w:rsidRPr="00BA0D92">
        <w:rPr>
          <w:b/>
          <w:sz w:val="22"/>
          <w:szCs w:val="20"/>
          <w:u w:val="single"/>
          <w:lang w:eastAsia="en-US"/>
        </w:rPr>
        <w:t>Раздел 2. Сфера деятельности Клиента и его рыночная позиция: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Сфера деятельности Клиента____________________________________________________;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Срок</w:t>
      </w:r>
      <w:r w:rsidR="00E32CC3">
        <w:rPr>
          <w:sz w:val="22"/>
          <w:szCs w:val="20"/>
          <w:lang w:eastAsia="en-US"/>
        </w:rPr>
        <w:t xml:space="preserve"> с момента регистрации/фактической</w:t>
      </w:r>
      <w:r w:rsidRPr="00BA0D92">
        <w:rPr>
          <w:sz w:val="22"/>
          <w:szCs w:val="20"/>
          <w:lang w:eastAsia="en-US"/>
        </w:rPr>
        <w:t xml:space="preserve"> работы Клиента в данной отрасли _______________________________________________;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Рыночная позиция Клиента (устойчивая/средняя/незначительная/ позиция на федеральном/региональном рынке, какую долю (</w:t>
      </w:r>
      <w:r w:rsidRPr="00BA0D92">
        <w:rPr>
          <w:i/>
          <w:sz w:val="22"/>
          <w:szCs w:val="20"/>
          <w:lang w:eastAsia="en-US"/>
        </w:rPr>
        <w:t>средневзвешенное значение</w:t>
      </w:r>
      <w:r w:rsidRPr="00BA0D92">
        <w:rPr>
          <w:sz w:val="22"/>
          <w:szCs w:val="20"/>
          <w:lang w:eastAsia="en-US"/>
        </w:rPr>
        <w:t>) занимает Клиент, по собственной оценке) ________%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Отраслевая стратегия Клиента (направлена на увеличение/удержание занимаемой доли или несмотря на все усилия, доля рынка снижается) _____________________________________________;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Ключевые контрагенты Клиента:</w:t>
      </w:r>
    </w:p>
    <w:p w:rsidR="00616D97" w:rsidRPr="00BA0D92" w:rsidRDefault="00616D97" w:rsidP="00616D97">
      <w:pPr>
        <w:tabs>
          <w:tab w:val="num" w:pos="426"/>
        </w:tabs>
        <w:ind w:firstLine="567"/>
        <w:jc w:val="both"/>
        <w:rPr>
          <w:sz w:val="22"/>
          <w:szCs w:val="20"/>
          <w:lang w:eastAsia="en-US"/>
        </w:rPr>
      </w:pPr>
    </w:p>
    <w:p w:rsidR="00214F1C" w:rsidRPr="00BA0D92" w:rsidRDefault="00214F1C" w:rsidP="00214F1C">
      <w:pPr>
        <w:tabs>
          <w:tab w:val="num" w:pos="426"/>
        </w:tabs>
        <w:ind w:firstLine="567"/>
        <w:jc w:val="both"/>
        <w:rPr>
          <w:i/>
          <w:sz w:val="20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*</w:t>
      </w:r>
      <w:r w:rsidRPr="00BA0D92">
        <w:rPr>
          <w:i/>
          <w:sz w:val="20"/>
          <w:szCs w:val="20"/>
          <w:lang w:eastAsia="en-US"/>
        </w:rPr>
        <w:t>Заполняется Клиентом</w:t>
      </w:r>
      <w:r w:rsidRPr="00214F1C">
        <w:rPr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 xml:space="preserve">либо самостоятельно, </w:t>
      </w:r>
      <w:proofErr w:type="gramStart"/>
      <w:r>
        <w:rPr>
          <w:i/>
          <w:sz w:val="20"/>
          <w:szCs w:val="20"/>
          <w:lang w:eastAsia="en-US"/>
        </w:rPr>
        <w:t xml:space="preserve">либо </w:t>
      </w:r>
      <w:r w:rsidRPr="00BA0D92">
        <w:rPr>
          <w:i/>
          <w:sz w:val="20"/>
          <w:szCs w:val="20"/>
          <w:lang w:eastAsia="en-US"/>
        </w:rPr>
        <w:t xml:space="preserve"> через</w:t>
      </w:r>
      <w:proofErr w:type="gramEnd"/>
      <w:r w:rsidRPr="00BA0D92">
        <w:rPr>
          <w:i/>
          <w:sz w:val="20"/>
          <w:szCs w:val="20"/>
          <w:lang w:eastAsia="en-US"/>
        </w:rPr>
        <w:t xml:space="preserve"> Агента</w:t>
      </w:r>
    </w:p>
    <w:p w:rsidR="00214F1C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lastRenderedPageBreak/>
        <w:t xml:space="preserve">                        </w:t>
      </w:r>
    </w:p>
    <w:p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-поставщики/подрядчики – </w:t>
      </w:r>
      <w:r w:rsidRPr="00BA0D92">
        <w:rPr>
          <w:i/>
          <w:sz w:val="22"/>
          <w:szCs w:val="20"/>
          <w:lang w:eastAsia="en-US"/>
        </w:rPr>
        <w:t>заполнить, согласно Приложению</w:t>
      </w:r>
      <w:r w:rsidR="00E32CC3">
        <w:rPr>
          <w:i/>
          <w:sz w:val="22"/>
          <w:szCs w:val="20"/>
          <w:lang w:eastAsia="en-US"/>
        </w:rPr>
        <w:t xml:space="preserve"> № 1</w:t>
      </w:r>
      <w:r w:rsidRPr="00BA0D92">
        <w:rPr>
          <w:i/>
          <w:sz w:val="22"/>
          <w:szCs w:val="20"/>
          <w:lang w:eastAsia="en-US"/>
        </w:rPr>
        <w:t xml:space="preserve"> к Заявке</w:t>
      </w:r>
      <w:r w:rsidRPr="00BA0D92">
        <w:rPr>
          <w:sz w:val="22"/>
          <w:szCs w:val="20"/>
          <w:lang w:eastAsia="en-US"/>
        </w:rPr>
        <w:t>;</w:t>
      </w:r>
    </w:p>
    <w:p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            -покупатели/заказчики - </w:t>
      </w:r>
      <w:r w:rsidRPr="00BA0D92">
        <w:rPr>
          <w:i/>
          <w:sz w:val="22"/>
          <w:szCs w:val="20"/>
          <w:lang w:eastAsia="en-US"/>
        </w:rPr>
        <w:t>заполнить, согласно Приложению</w:t>
      </w:r>
      <w:r w:rsidR="00E32CC3">
        <w:rPr>
          <w:i/>
          <w:sz w:val="22"/>
          <w:szCs w:val="20"/>
          <w:lang w:eastAsia="en-US"/>
        </w:rPr>
        <w:t xml:space="preserve"> №1</w:t>
      </w:r>
      <w:r w:rsidRPr="00BA0D92">
        <w:rPr>
          <w:i/>
          <w:sz w:val="22"/>
          <w:szCs w:val="20"/>
          <w:lang w:eastAsia="en-US"/>
        </w:rPr>
        <w:t xml:space="preserve"> к Заявке</w:t>
      </w:r>
      <w:r w:rsidRPr="00BA0D92">
        <w:rPr>
          <w:sz w:val="22"/>
          <w:szCs w:val="20"/>
          <w:lang w:eastAsia="en-US"/>
        </w:rPr>
        <w:t>;</w:t>
      </w:r>
    </w:p>
    <w:p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            -потенциальные (ключевые) контрагенты, работа с которыми только планируется, в соответствии с отраслевой стратегией_____________________________________________________________.</w:t>
      </w:r>
    </w:p>
    <w:p w:rsidR="00616D97" w:rsidRPr="00BA0D92" w:rsidRDefault="00616D97" w:rsidP="00616D97">
      <w:pPr>
        <w:tabs>
          <w:tab w:val="num" w:pos="426"/>
        </w:tabs>
        <w:jc w:val="both"/>
        <w:rPr>
          <w:sz w:val="22"/>
          <w:szCs w:val="20"/>
          <w:lang w:eastAsia="en-US"/>
        </w:rPr>
      </w:pPr>
    </w:p>
    <w:p w:rsidR="00616D97" w:rsidRPr="00BA0D92" w:rsidRDefault="00616D97" w:rsidP="00616D97">
      <w:pPr>
        <w:tabs>
          <w:tab w:val="num" w:pos="426"/>
        </w:tabs>
        <w:ind w:firstLine="567"/>
        <w:jc w:val="both"/>
        <w:rPr>
          <w:sz w:val="22"/>
          <w:szCs w:val="20"/>
          <w:lang w:eastAsia="en-US"/>
        </w:rPr>
      </w:pPr>
    </w:p>
    <w:p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spacing w:before="240"/>
        <w:ind w:firstLine="567"/>
        <w:jc w:val="both"/>
        <w:outlineLvl w:val="0"/>
        <w:rPr>
          <w:b/>
          <w:sz w:val="22"/>
          <w:szCs w:val="20"/>
          <w:u w:val="single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                          </w:t>
      </w:r>
      <w:r w:rsidRPr="00BA0D92">
        <w:rPr>
          <w:b/>
          <w:sz w:val="22"/>
          <w:szCs w:val="20"/>
          <w:u w:val="single"/>
          <w:lang w:eastAsia="en-US"/>
        </w:rPr>
        <w:t>Раздел 3. Схема бизнеса Клиента: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Наименование Группы Компаний/Холдинга/Дивизиона Холдинга (далее - ГК), в которую входит Клиент 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Какую функцию в ГК исполняет Клиент (головное предприятие (управленческие </w:t>
      </w:r>
      <w:proofErr w:type="gramStart"/>
      <w:r w:rsidRPr="00BA0D92">
        <w:rPr>
          <w:sz w:val="22"/>
          <w:szCs w:val="20"/>
          <w:lang w:eastAsia="en-US"/>
        </w:rPr>
        <w:t>функции)/</w:t>
      </w:r>
      <w:proofErr w:type="gramEnd"/>
      <w:r w:rsidRPr="00BA0D92">
        <w:rPr>
          <w:sz w:val="22"/>
          <w:szCs w:val="20"/>
          <w:lang w:eastAsia="en-US"/>
        </w:rPr>
        <w:t>основной держатель активов ГК/центр консолидации выручки (прибыли)/контрактодержатель и т.д.)_________________________________________________;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b/>
          <w:sz w:val="20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Участки ГК, входящие в периметр предполагаемой Сделки (юридические и физические лица, индивидуальные предприниматели) в качестве поручителей/залогодателей/</w:t>
      </w:r>
      <w:proofErr w:type="spellStart"/>
      <w:r w:rsidRPr="00BA0D92">
        <w:rPr>
          <w:sz w:val="22"/>
          <w:szCs w:val="20"/>
          <w:lang w:eastAsia="en-US"/>
        </w:rPr>
        <w:t>созаемщиков</w:t>
      </w:r>
      <w:proofErr w:type="spellEnd"/>
      <w:r w:rsidRPr="00BA0D92">
        <w:rPr>
          <w:sz w:val="22"/>
          <w:szCs w:val="20"/>
          <w:lang w:eastAsia="en-US"/>
        </w:rPr>
        <w:t xml:space="preserve"> (при установлении комплексного лимита) и какую функцию выполняют</w:t>
      </w:r>
      <w:r w:rsidR="00E32CC3">
        <w:rPr>
          <w:sz w:val="22"/>
          <w:szCs w:val="20"/>
          <w:lang w:eastAsia="en-US"/>
        </w:rPr>
        <w:t xml:space="preserve"> в Группе</w:t>
      </w:r>
      <w:r w:rsidRPr="00BA0D92">
        <w:rPr>
          <w:sz w:val="22"/>
          <w:szCs w:val="20"/>
          <w:lang w:eastAsia="en-US"/>
        </w:rPr>
        <w:t>:</w:t>
      </w:r>
    </w:p>
    <w:p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________________________________________________________________________________;</w:t>
      </w:r>
    </w:p>
    <w:p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        ________________________________________________________________________________;</w:t>
      </w:r>
    </w:p>
    <w:p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ind w:firstLine="567"/>
        <w:jc w:val="both"/>
        <w:rPr>
          <w:b/>
          <w:sz w:val="20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 xml:space="preserve">                                ________________________________________________________________________________;  </w:t>
      </w:r>
      <w:r w:rsidRPr="00BA0D92">
        <w:rPr>
          <w:b/>
          <w:sz w:val="20"/>
          <w:szCs w:val="20"/>
          <w:lang w:eastAsia="en-US"/>
        </w:rPr>
        <w:t xml:space="preserve"> 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Сколько активов приходится на компании, предполагаемые к участию в Сделке, в консолидированном объеме ГК (удельный вес) _____________ %;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Собственники бизнеса Клиента (</w:t>
      </w:r>
      <w:r w:rsidRPr="00BA0D92">
        <w:rPr>
          <w:i/>
          <w:sz w:val="22"/>
          <w:szCs w:val="20"/>
          <w:lang w:eastAsia="en-US"/>
        </w:rPr>
        <w:t xml:space="preserve">юридическое </w:t>
      </w:r>
      <w:proofErr w:type="gramStart"/>
      <w:r w:rsidRPr="00BA0D92">
        <w:rPr>
          <w:i/>
          <w:sz w:val="22"/>
          <w:szCs w:val="20"/>
          <w:lang w:eastAsia="en-US"/>
        </w:rPr>
        <w:t>владение</w:t>
      </w:r>
      <w:r w:rsidRPr="00BA0D92">
        <w:rPr>
          <w:sz w:val="22"/>
          <w:szCs w:val="20"/>
          <w:lang w:eastAsia="en-US"/>
        </w:rPr>
        <w:t>)_</w:t>
      </w:r>
      <w:proofErr w:type="gramEnd"/>
      <w:r w:rsidRPr="00BA0D92">
        <w:rPr>
          <w:sz w:val="22"/>
          <w:szCs w:val="20"/>
          <w:lang w:eastAsia="en-US"/>
        </w:rPr>
        <w:t>_____________________________;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Конечный бенефициар (-ы) бизнеса Клиента/ГК (</w:t>
      </w:r>
      <w:r w:rsidRPr="00BA0D92">
        <w:rPr>
          <w:i/>
          <w:sz w:val="22"/>
          <w:szCs w:val="20"/>
          <w:lang w:eastAsia="en-US"/>
        </w:rPr>
        <w:t>фактическое владение</w:t>
      </w:r>
      <w:r w:rsidRPr="00BA0D92">
        <w:rPr>
          <w:sz w:val="22"/>
          <w:szCs w:val="20"/>
          <w:lang w:eastAsia="en-US"/>
        </w:rPr>
        <w:t>) __________________________________________;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Наличие у фактических собственников бизнеса значительного административного/финансового ресурса (Да/Нет) 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sz w:val="22"/>
          <w:szCs w:val="20"/>
          <w:lang w:eastAsia="en-US"/>
        </w:rPr>
        <w:t>Наличие у фактических собственников иных видов бизнеса, способных в случае необходимости оказать финансовую поддержку Клиенту (Да/Нет, какие направления) __________________________.</w:t>
      </w:r>
    </w:p>
    <w:p w:rsidR="00616D97" w:rsidRPr="00BA0D92" w:rsidRDefault="00616D97" w:rsidP="00616D97">
      <w:pPr>
        <w:numPr>
          <w:ilvl w:val="8"/>
          <w:numId w:val="0"/>
        </w:numPr>
        <w:tabs>
          <w:tab w:val="num" w:pos="426"/>
          <w:tab w:val="num" w:pos="1800"/>
        </w:tabs>
        <w:spacing w:before="240"/>
        <w:ind w:firstLine="567"/>
        <w:jc w:val="both"/>
        <w:outlineLvl w:val="0"/>
        <w:rPr>
          <w:b/>
          <w:sz w:val="22"/>
          <w:szCs w:val="20"/>
          <w:lang w:eastAsia="en-US"/>
        </w:rPr>
      </w:pPr>
      <w:r w:rsidRPr="00BA0D92">
        <w:rPr>
          <w:b/>
          <w:sz w:val="22"/>
          <w:szCs w:val="20"/>
          <w:u w:val="single"/>
          <w:lang w:eastAsia="en-US"/>
        </w:rPr>
        <w:t>Раздел 4. Оценка финансово-хозяйственной деятельности Клиента (</w:t>
      </w:r>
      <w:r w:rsidRPr="00BA0D92">
        <w:rPr>
          <w:i/>
          <w:sz w:val="20"/>
          <w:szCs w:val="20"/>
          <w:lang w:eastAsia="en-US"/>
        </w:rPr>
        <w:t>данные по последнюю отчетную дату, предшествующую заполнению данной формы)</w:t>
      </w:r>
      <w:r w:rsidRPr="00BA0D92">
        <w:rPr>
          <w:b/>
          <w:sz w:val="22"/>
          <w:szCs w:val="20"/>
          <w:lang w:eastAsia="en-US"/>
        </w:rPr>
        <w:t>:</w:t>
      </w:r>
    </w:p>
    <w:p w:rsidR="00616D97" w:rsidRPr="00BA0D92" w:rsidRDefault="00616D97" w:rsidP="00616D97">
      <w:pPr>
        <w:numPr>
          <w:ilvl w:val="0"/>
          <w:numId w:val="2"/>
        </w:numPr>
        <w:tabs>
          <w:tab w:val="num" w:pos="426"/>
          <w:tab w:val="left" w:pos="851"/>
        </w:tabs>
        <w:ind w:left="0" w:firstLine="567"/>
        <w:jc w:val="both"/>
        <w:rPr>
          <w:b/>
          <w:sz w:val="22"/>
          <w:szCs w:val="20"/>
          <w:lang w:eastAsia="en-US"/>
        </w:rPr>
      </w:pPr>
      <w:r w:rsidRPr="00BA0D92">
        <w:rPr>
          <w:b/>
          <w:sz w:val="22"/>
          <w:szCs w:val="20"/>
          <w:lang w:eastAsia="en-US"/>
        </w:rPr>
        <w:t>Основные балансовые показатели на последнюю отчетную дату (</w:t>
      </w:r>
      <w:r w:rsidRPr="00BA0D92">
        <w:rPr>
          <w:b/>
          <w:i/>
          <w:sz w:val="22"/>
          <w:szCs w:val="20"/>
          <w:lang w:eastAsia="en-US"/>
        </w:rPr>
        <w:t>в тыс. руб</w:t>
      </w:r>
      <w:r w:rsidRPr="00BA0D92">
        <w:rPr>
          <w:b/>
          <w:sz w:val="22"/>
          <w:szCs w:val="20"/>
          <w:lang w:eastAsia="en-US"/>
        </w:rPr>
        <w:t>.)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Валюта баланса________;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Основные средства__________;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 xml:space="preserve">Собственный капитал (чистые </w:t>
      </w:r>
      <w:proofErr w:type="gramStart"/>
      <w:r w:rsidRPr="00BA0D92">
        <w:rPr>
          <w:i/>
          <w:sz w:val="22"/>
          <w:szCs w:val="20"/>
          <w:lang w:eastAsia="en-US"/>
        </w:rPr>
        <w:t>активы)_</w:t>
      </w:r>
      <w:proofErr w:type="gramEnd"/>
      <w:r w:rsidRPr="00BA0D92">
        <w:rPr>
          <w:i/>
          <w:sz w:val="22"/>
          <w:szCs w:val="20"/>
          <w:lang w:eastAsia="en-US"/>
        </w:rPr>
        <w:t>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Заемный капитал (долгосрочные и краткосрочные кредиты/займы) 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Выручка__________________;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Валовая прибыль 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Чистая прибыль</w:t>
      </w:r>
      <w:r w:rsidRPr="00BA0D92">
        <w:rPr>
          <w:sz w:val="22"/>
          <w:szCs w:val="20"/>
          <w:lang w:eastAsia="en-US"/>
        </w:rPr>
        <w:t>________________.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Расшифровки основных статей баланса, согласно Приложению.</w:t>
      </w:r>
    </w:p>
    <w:p w:rsidR="00616D97" w:rsidRPr="00BA0D92" w:rsidRDefault="00616D97" w:rsidP="00616D97">
      <w:pPr>
        <w:numPr>
          <w:ilvl w:val="0"/>
          <w:numId w:val="2"/>
        </w:numPr>
        <w:tabs>
          <w:tab w:val="num" w:pos="426"/>
        </w:tabs>
        <w:ind w:left="0" w:firstLine="567"/>
        <w:jc w:val="both"/>
        <w:rPr>
          <w:b/>
          <w:sz w:val="22"/>
          <w:szCs w:val="20"/>
          <w:lang w:eastAsia="en-US"/>
        </w:rPr>
      </w:pPr>
      <w:r w:rsidRPr="00BA0D92">
        <w:rPr>
          <w:b/>
          <w:sz w:val="22"/>
          <w:szCs w:val="20"/>
          <w:lang w:eastAsia="en-US"/>
        </w:rPr>
        <w:t>Показатели операционный деятельности: (</w:t>
      </w:r>
      <w:r w:rsidRPr="00BA0D92">
        <w:rPr>
          <w:b/>
          <w:i/>
          <w:sz w:val="22"/>
          <w:szCs w:val="20"/>
          <w:lang w:eastAsia="en-US"/>
        </w:rPr>
        <w:t>в тыс. руб</w:t>
      </w:r>
      <w:r w:rsidRPr="00BA0D92">
        <w:rPr>
          <w:b/>
          <w:sz w:val="22"/>
          <w:szCs w:val="20"/>
          <w:lang w:eastAsia="en-US"/>
        </w:rPr>
        <w:t>.)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Среднегодовые денежные поступления________;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Присутствует ли сезонность в выручке/поступлениях (пик/спад на какие кварталы приходятся?) 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Присутствуют ли не денежные формы расчетов в деятельности (взаимозачеты/расчеты посредством векселей/бартер) и какова их доля в общем объеме расчетов________________;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Какова доля внутригрупповых оборотов (в случае наличия) в общем годовом объеме деятельности Клиента _______________ %;</w:t>
      </w:r>
    </w:p>
    <w:p w:rsidR="00616D97" w:rsidRPr="00BA0D92" w:rsidRDefault="00616D97" w:rsidP="00616D97">
      <w:pPr>
        <w:numPr>
          <w:ilvl w:val="0"/>
          <w:numId w:val="2"/>
        </w:numPr>
        <w:tabs>
          <w:tab w:val="num" w:pos="426"/>
        </w:tabs>
        <w:ind w:left="0" w:firstLine="567"/>
        <w:jc w:val="both"/>
        <w:rPr>
          <w:b/>
          <w:sz w:val="22"/>
          <w:szCs w:val="20"/>
          <w:u w:val="single"/>
          <w:lang w:eastAsia="en-US"/>
        </w:rPr>
      </w:pPr>
      <w:r w:rsidRPr="00BA0D92">
        <w:rPr>
          <w:b/>
          <w:sz w:val="22"/>
          <w:szCs w:val="20"/>
          <w:u w:val="single"/>
          <w:lang w:eastAsia="en-US"/>
        </w:rPr>
        <w:t>Репутация и управление рисками:</w:t>
      </w:r>
    </w:p>
    <w:p w:rsidR="00616D97" w:rsidRPr="00BA0D92" w:rsidRDefault="00616D97" w:rsidP="00616D97">
      <w:pPr>
        <w:numPr>
          <w:ilvl w:val="0"/>
          <w:numId w:val="3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lastRenderedPageBreak/>
        <w:t>В рамках какого (-их) Федерального(-ых) закона(-</w:t>
      </w:r>
      <w:proofErr w:type="spellStart"/>
      <w:r w:rsidRPr="00BA0D92">
        <w:rPr>
          <w:i/>
          <w:sz w:val="22"/>
          <w:szCs w:val="20"/>
          <w:lang w:eastAsia="en-US"/>
        </w:rPr>
        <w:t>ов</w:t>
      </w:r>
      <w:proofErr w:type="spellEnd"/>
      <w:r w:rsidRPr="00BA0D92">
        <w:rPr>
          <w:i/>
          <w:sz w:val="22"/>
          <w:szCs w:val="20"/>
          <w:lang w:eastAsia="en-US"/>
        </w:rPr>
        <w:t>) ведет свою деятельность Клиент 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Наличие судебных исков (общая сумма) ________ тыс. руб., в том числе: в качестве ответчика______ тыс. руб., в качестве истца______________.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Имеются ли неисполненные обязательства 1 порядка (незавершенные расчеты/ просроченные платежи с бюджетными, внебюджетными фондами, по заработной плате) и в каких суммах________________________________________________________________________;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Наличие /Отсутствие приостановки, ареста денежных средств на р/с (-ах) Клиента (причина, сроки урегулирования) ____________________________________________________________________________________;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Наличие положительной/отрицательной кредитной истории (по гарантийных операциях в том числе – неоплаченные регрессные требования по предъявленным гарантиям) в течение последнего 12-ти месячного периода____________________________________________________;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i/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 xml:space="preserve">Имеются ли действующие обременения имущества (в том числе долей и акций) Клиента 3-ими лицами (вид обременения, объем – аренда, залог и </w:t>
      </w:r>
      <w:proofErr w:type="gramStart"/>
      <w:r w:rsidRPr="00BA0D92">
        <w:rPr>
          <w:i/>
          <w:sz w:val="22"/>
          <w:szCs w:val="20"/>
          <w:lang w:eastAsia="en-US"/>
        </w:rPr>
        <w:t>т.д.)_</w:t>
      </w:r>
      <w:proofErr w:type="gramEnd"/>
      <w:r w:rsidRPr="00BA0D92">
        <w:rPr>
          <w:i/>
          <w:sz w:val="22"/>
          <w:szCs w:val="20"/>
          <w:lang w:eastAsia="en-US"/>
        </w:rPr>
        <w:t>______________________________;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Имеется ли корпоративный конфликт между собственниками бизнеса Клиента или предпосылки такого конфликта________________________________________________________;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>Имеет ли менеджмент Клиента достаточную квалификацию и каков его опыт работы в отрасли ____________________________________________________________________________;</w:t>
      </w:r>
    </w:p>
    <w:p w:rsidR="00616D97" w:rsidRPr="00BA0D92" w:rsidRDefault="00616D97" w:rsidP="00616D97">
      <w:pPr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sz w:val="22"/>
          <w:szCs w:val="20"/>
          <w:lang w:eastAsia="en-US"/>
        </w:rPr>
      </w:pPr>
      <w:r w:rsidRPr="00BA0D92">
        <w:rPr>
          <w:i/>
          <w:sz w:val="22"/>
          <w:szCs w:val="20"/>
          <w:lang w:eastAsia="en-US"/>
        </w:rPr>
        <w:t xml:space="preserve">Наличие /отсутствии продвинутой компьютерной бухгалтерской системы (возможность предоставления точных и надежных бухгалтерских данных и иной финансовой </w:t>
      </w:r>
      <w:proofErr w:type="gramStart"/>
      <w:r w:rsidRPr="00BA0D92">
        <w:rPr>
          <w:i/>
          <w:sz w:val="22"/>
          <w:szCs w:val="20"/>
          <w:lang w:eastAsia="en-US"/>
        </w:rPr>
        <w:t>информации)_</w:t>
      </w:r>
      <w:proofErr w:type="gramEnd"/>
      <w:r w:rsidRPr="00BA0D92">
        <w:rPr>
          <w:i/>
          <w:sz w:val="22"/>
          <w:szCs w:val="20"/>
          <w:lang w:eastAsia="en-US"/>
        </w:rPr>
        <w:t>________________________________________________________________________.</w:t>
      </w:r>
    </w:p>
    <w:p w:rsidR="00616D97" w:rsidRPr="00BA0D92" w:rsidRDefault="00616D97" w:rsidP="00616D97">
      <w:pPr>
        <w:numPr>
          <w:ilvl w:val="8"/>
          <w:numId w:val="0"/>
        </w:numPr>
        <w:tabs>
          <w:tab w:val="num" w:pos="720"/>
          <w:tab w:val="num" w:pos="780"/>
          <w:tab w:val="num" w:pos="1800"/>
        </w:tabs>
        <w:ind w:left="1800" w:hanging="1800"/>
        <w:jc w:val="both"/>
        <w:rPr>
          <w:i/>
          <w:sz w:val="22"/>
          <w:szCs w:val="20"/>
          <w:lang w:eastAsia="en-US"/>
        </w:rPr>
      </w:pPr>
    </w:p>
    <w:p w:rsidR="00616D97" w:rsidRPr="00BA0D92" w:rsidRDefault="00616D97" w:rsidP="00616D97">
      <w:pPr>
        <w:numPr>
          <w:ilvl w:val="8"/>
          <w:numId w:val="0"/>
        </w:numPr>
        <w:tabs>
          <w:tab w:val="num" w:pos="720"/>
          <w:tab w:val="num" w:pos="780"/>
          <w:tab w:val="num" w:pos="1800"/>
        </w:tabs>
        <w:ind w:left="1800" w:hanging="1800"/>
        <w:jc w:val="both"/>
        <w:rPr>
          <w:i/>
          <w:sz w:val="22"/>
          <w:szCs w:val="20"/>
          <w:lang w:eastAsia="en-US"/>
        </w:rPr>
      </w:pPr>
    </w:p>
    <w:p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800"/>
        <w:jc w:val="both"/>
        <w:rPr>
          <w:b/>
          <w:sz w:val="22"/>
          <w:szCs w:val="20"/>
          <w:lang w:eastAsia="en-US"/>
        </w:rPr>
      </w:pPr>
      <w:r w:rsidRPr="00BA0D92">
        <w:rPr>
          <w:b/>
          <w:sz w:val="22"/>
          <w:szCs w:val="20"/>
          <w:lang w:eastAsia="en-US"/>
        </w:rPr>
        <w:t xml:space="preserve">                         Руководитель (представитель Клиента</w:t>
      </w:r>
      <w:r w:rsidRPr="00BA0D92">
        <w:rPr>
          <w:b/>
          <w:sz w:val="22"/>
          <w:szCs w:val="20"/>
          <w:u w:val="single"/>
          <w:lang w:eastAsia="en-US"/>
        </w:rPr>
        <w:t>)</w:t>
      </w:r>
      <w:r w:rsidRPr="00BA0D92">
        <w:rPr>
          <w:b/>
          <w:sz w:val="22"/>
          <w:szCs w:val="20"/>
          <w:lang w:eastAsia="en-US"/>
        </w:rPr>
        <w:t xml:space="preserve"> </w:t>
      </w:r>
      <w:r w:rsidRPr="00BA0D92">
        <w:rPr>
          <w:b/>
          <w:sz w:val="22"/>
          <w:szCs w:val="20"/>
          <w:u w:val="single"/>
          <w:lang w:eastAsia="en-US"/>
        </w:rPr>
        <w:t>______________________ (</w:t>
      </w:r>
      <w:r w:rsidRPr="00BA0D92">
        <w:rPr>
          <w:b/>
          <w:sz w:val="22"/>
          <w:szCs w:val="20"/>
          <w:lang w:eastAsia="en-US"/>
        </w:rPr>
        <w:t>ФИО полностью)</w:t>
      </w:r>
    </w:p>
    <w:p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800"/>
        <w:jc w:val="both"/>
        <w:rPr>
          <w:b/>
          <w:sz w:val="22"/>
          <w:szCs w:val="20"/>
          <w:u w:val="single"/>
          <w:lang w:eastAsia="en-US"/>
        </w:rPr>
      </w:pPr>
    </w:p>
    <w:p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800"/>
        <w:jc w:val="both"/>
        <w:rPr>
          <w:sz w:val="22"/>
          <w:szCs w:val="20"/>
          <w:u w:val="single"/>
          <w:lang w:eastAsia="en-US"/>
        </w:rPr>
      </w:pPr>
    </w:p>
    <w:p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800"/>
        <w:jc w:val="both"/>
        <w:rPr>
          <w:sz w:val="22"/>
          <w:szCs w:val="20"/>
          <w:u w:val="single"/>
          <w:lang w:eastAsia="en-US"/>
        </w:rPr>
      </w:pPr>
    </w:p>
    <w:p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938"/>
        <w:jc w:val="both"/>
        <w:rPr>
          <w:sz w:val="22"/>
          <w:szCs w:val="20"/>
          <w:u w:val="single"/>
          <w:lang w:eastAsia="en-US"/>
        </w:rPr>
      </w:pPr>
      <w:r w:rsidRPr="00BA0D92">
        <w:rPr>
          <w:i/>
          <w:sz w:val="22"/>
          <w:szCs w:val="20"/>
          <w:lang w:eastAsia="en-US"/>
        </w:rPr>
        <w:t>Дата заполнения</w:t>
      </w:r>
      <w:r w:rsidRPr="00BA0D92">
        <w:rPr>
          <w:sz w:val="22"/>
          <w:szCs w:val="20"/>
          <w:u w:val="single"/>
          <w:lang w:eastAsia="en-US"/>
        </w:rPr>
        <w:t>___________________________</w:t>
      </w:r>
    </w:p>
    <w:p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080"/>
        <w:jc w:val="both"/>
        <w:rPr>
          <w:sz w:val="18"/>
          <w:szCs w:val="18"/>
          <w:u w:val="single"/>
          <w:lang w:eastAsia="en-US"/>
        </w:rPr>
      </w:pPr>
      <w:r w:rsidRPr="00BA0D92">
        <w:rPr>
          <w:i/>
          <w:sz w:val="18"/>
          <w:szCs w:val="18"/>
          <w:lang w:eastAsia="en-US"/>
        </w:rPr>
        <w:t>(</w:t>
      </w:r>
      <w:r w:rsidRPr="00BA0D92">
        <w:rPr>
          <w:i/>
          <w:sz w:val="18"/>
          <w:szCs w:val="18"/>
          <w:u w:val="single"/>
          <w:lang w:eastAsia="en-US"/>
        </w:rPr>
        <w:t>заполняется Агентом/Клиентом, в день предоставления в Банк с</w:t>
      </w:r>
      <w:r w:rsidRPr="00BA0D92">
        <w:rPr>
          <w:i/>
          <w:sz w:val="18"/>
          <w:szCs w:val="18"/>
          <w:lang w:eastAsia="en-US"/>
        </w:rPr>
        <w:t xml:space="preserve"> </w:t>
      </w:r>
    </w:p>
    <w:p w:rsidR="00616D97" w:rsidRPr="00BA0D92" w:rsidRDefault="00616D97" w:rsidP="00616D97">
      <w:pPr>
        <w:numPr>
          <w:ilvl w:val="8"/>
          <w:numId w:val="0"/>
        </w:numPr>
        <w:tabs>
          <w:tab w:val="num" w:pos="1800"/>
        </w:tabs>
        <w:ind w:left="1080" w:hanging="1080"/>
        <w:jc w:val="both"/>
        <w:rPr>
          <w:i/>
          <w:sz w:val="18"/>
          <w:szCs w:val="18"/>
          <w:u w:val="single"/>
          <w:lang w:eastAsia="en-US"/>
        </w:rPr>
      </w:pPr>
      <w:r w:rsidRPr="00BA0D92">
        <w:rPr>
          <w:i/>
          <w:sz w:val="18"/>
          <w:szCs w:val="18"/>
          <w:u w:val="single"/>
          <w:lang w:eastAsia="en-US"/>
        </w:rPr>
        <w:t xml:space="preserve">комплектом </w:t>
      </w:r>
      <w:proofErr w:type="gramStart"/>
      <w:r w:rsidRPr="00BA0D92">
        <w:rPr>
          <w:i/>
          <w:sz w:val="18"/>
          <w:szCs w:val="18"/>
          <w:u w:val="single"/>
          <w:lang w:eastAsia="en-US"/>
        </w:rPr>
        <w:t>документов)</w:t>
      </w:r>
      <w:r w:rsidR="00540435">
        <w:rPr>
          <w:i/>
          <w:sz w:val="18"/>
          <w:szCs w:val="18"/>
          <w:u w:val="single"/>
          <w:lang w:eastAsia="en-US"/>
        </w:rPr>
        <w:t>*</w:t>
      </w:r>
      <w:proofErr w:type="gramEnd"/>
      <w:r w:rsidR="00540435">
        <w:rPr>
          <w:i/>
          <w:sz w:val="18"/>
          <w:szCs w:val="18"/>
          <w:u w:val="single"/>
          <w:lang w:eastAsia="en-US"/>
        </w:rPr>
        <w:t>*</w:t>
      </w:r>
    </w:p>
    <w:p w:rsidR="00616D97" w:rsidRPr="00BA0D92" w:rsidRDefault="00616D97" w:rsidP="00616D97">
      <w:pPr>
        <w:pStyle w:val="a3"/>
        <w:widowControl w:val="0"/>
        <w:ind w:firstLine="567"/>
      </w:pPr>
    </w:p>
    <w:p w:rsidR="00616D97" w:rsidRPr="00BA0D92" w:rsidRDefault="00616D97" w:rsidP="00616D97">
      <w:pPr>
        <w:pStyle w:val="a3"/>
        <w:widowControl w:val="0"/>
        <w:ind w:firstLine="567"/>
      </w:pPr>
    </w:p>
    <w:p w:rsidR="00616D97" w:rsidRPr="00BA0D92" w:rsidRDefault="00616D97" w:rsidP="00616D97">
      <w:pPr>
        <w:pStyle w:val="a3"/>
        <w:widowControl w:val="0"/>
        <w:ind w:firstLine="567"/>
      </w:pPr>
    </w:p>
    <w:p w:rsidR="00616D97" w:rsidRPr="00BA0D92" w:rsidRDefault="00616D97" w:rsidP="00616D97">
      <w:pPr>
        <w:pStyle w:val="a3"/>
        <w:widowControl w:val="0"/>
        <w:ind w:firstLine="567"/>
      </w:pPr>
    </w:p>
    <w:p w:rsidR="00616D97" w:rsidRPr="00BA0D92" w:rsidRDefault="00616D97" w:rsidP="00616D97">
      <w:pPr>
        <w:pStyle w:val="a3"/>
        <w:widowControl w:val="0"/>
        <w:ind w:firstLine="567"/>
      </w:pPr>
    </w:p>
    <w:p w:rsidR="00616D97" w:rsidRPr="00BA0D92" w:rsidRDefault="00616D97" w:rsidP="00616D97">
      <w:pPr>
        <w:pStyle w:val="a3"/>
        <w:widowControl w:val="0"/>
        <w:ind w:firstLine="567"/>
      </w:pPr>
    </w:p>
    <w:p w:rsidR="00616D97" w:rsidRDefault="00616D97" w:rsidP="00616D97">
      <w:pPr>
        <w:pStyle w:val="a3"/>
        <w:widowControl w:val="0"/>
        <w:ind w:firstLine="567"/>
      </w:pPr>
    </w:p>
    <w:p w:rsidR="00214F1C" w:rsidRDefault="00214F1C" w:rsidP="00616D97">
      <w:pPr>
        <w:pStyle w:val="a3"/>
        <w:widowControl w:val="0"/>
        <w:ind w:firstLine="567"/>
      </w:pPr>
    </w:p>
    <w:p w:rsidR="00214F1C" w:rsidRDefault="00214F1C" w:rsidP="00616D97">
      <w:pPr>
        <w:pStyle w:val="a3"/>
        <w:widowControl w:val="0"/>
        <w:ind w:firstLine="567"/>
      </w:pPr>
    </w:p>
    <w:p w:rsidR="00214F1C" w:rsidRDefault="00214F1C" w:rsidP="00616D97">
      <w:pPr>
        <w:pStyle w:val="a3"/>
        <w:widowControl w:val="0"/>
        <w:ind w:firstLine="567"/>
      </w:pPr>
    </w:p>
    <w:p w:rsidR="00214F1C" w:rsidRDefault="00214F1C" w:rsidP="00616D97">
      <w:pPr>
        <w:pStyle w:val="a3"/>
        <w:widowControl w:val="0"/>
        <w:ind w:firstLine="567"/>
      </w:pPr>
    </w:p>
    <w:p w:rsidR="00214F1C" w:rsidRDefault="00214F1C" w:rsidP="00616D97">
      <w:pPr>
        <w:pStyle w:val="a3"/>
        <w:widowControl w:val="0"/>
        <w:ind w:firstLine="567"/>
      </w:pPr>
    </w:p>
    <w:p w:rsidR="00214F1C" w:rsidRDefault="00214F1C" w:rsidP="00616D97">
      <w:pPr>
        <w:pStyle w:val="a3"/>
        <w:widowControl w:val="0"/>
        <w:ind w:firstLine="567"/>
      </w:pPr>
    </w:p>
    <w:p w:rsidR="00214F1C" w:rsidRDefault="00214F1C" w:rsidP="00616D97">
      <w:pPr>
        <w:pStyle w:val="a3"/>
        <w:widowControl w:val="0"/>
        <w:ind w:firstLine="567"/>
      </w:pPr>
    </w:p>
    <w:p w:rsidR="00214F1C" w:rsidRDefault="00214F1C" w:rsidP="00616D97">
      <w:pPr>
        <w:pStyle w:val="a3"/>
        <w:widowControl w:val="0"/>
        <w:ind w:firstLine="567"/>
      </w:pPr>
    </w:p>
    <w:p w:rsidR="00214F1C" w:rsidRDefault="00214F1C" w:rsidP="00616D97">
      <w:pPr>
        <w:pStyle w:val="a3"/>
        <w:widowControl w:val="0"/>
        <w:ind w:firstLine="567"/>
      </w:pPr>
    </w:p>
    <w:p w:rsidR="00214F1C" w:rsidRDefault="00214F1C" w:rsidP="00214F1C">
      <w:pPr>
        <w:pStyle w:val="a3"/>
        <w:widowControl w:val="0"/>
        <w:ind w:firstLine="567"/>
        <w:jc w:val="left"/>
      </w:pPr>
    </w:p>
    <w:p w:rsidR="00214F1C" w:rsidRDefault="00214F1C" w:rsidP="00214F1C">
      <w:pPr>
        <w:pStyle w:val="a3"/>
        <w:widowControl w:val="0"/>
        <w:ind w:firstLine="567"/>
        <w:jc w:val="left"/>
      </w:pPr>
    </w:p>
    <w:p w:rsidR="00540435" w:rsidRDefault="00214F1C" w:rsidP="00540435">
      <w:pPr>
        <w:pStyle w:val="a3"/>
        <w:widowControl w:val="0"/>
        <w:ind w:firstLine="567"/>
        <w:jc w:val="left"/>
        <w:rPr>
          <w:i/>
        </w:rPr>
      </w:pPr>
      <w:r w:rsidRPr="00214F1C">
        <w:rPr>
          <w:i/>
        </w:rPr>
        <w:t>Данная заявка должна быть заполнена максимально полно и достоверно.</w:t>
      </w:r>
    </w:p>
    <w:p w:rsidR="00214F1C" w:rsidRPr="00540435" w:rsidRDefault="00540435" w:rsidP="00540435">
      <w:pPr>
        <w:pStyle w:val="a3"/>
        <w:widowControl w:val="0"/>
        <w:jc w:val="left"/>
        <w:rPr>
          <w:i/>
        </w:rPr>
      </w:pPr>
      <w:r>
        <w:rPr>
          <w:i/>
          <w:u w:val="single"/>
        </w:rPr>
        <w:t>**</w:t>
      </w:r>
      <w:r w:rsidR="00214F1C" w:rsidRPr="00540435">
        <w:rPr>
          <w:i/>
          <w:u w:val="single"/>
        </w:rPr>
        <w:t xml:space="preserve">К Заявке должна быть приложена бухгалтерская отчетность (форма 1 и форма 2) за завершенный календарный год и </w:t>
      </w:r>
      <w:r>
        <w:rPr>
          <w:i/>
          <w:u w:val="single"/>
        </w:rPr>
        <w:t>за последний отчетный квартал</w:t>
      </w:r>
      <w:r w:rsidR="00214F1C" w:rsidRPr="00540435">
        <w:rPr>
          <w:i/>
          <w:u w:val="single"/>
        </w:rPr>
        <w:t xml:space="preserve">. </w:t>
      </w:r>
    </w:p>
    <w:p w:rsidR="00214F1C" w:rsidRPr="00214F1C" w:rsidRDefault="00540435" w:rsidP="00540435">
      <w:pPr>
        <w:pStyle w:val="a3"/>
        <w:widowControl w:val="0"/>
        <w:jc w:val="left"/>
        <w:rPr>
          <w:i/>
        </w:rPr>
      </w:pPr>
      <w:r>
        <w:rPr>
          <w:i/>
        </w:rPr>
        <w:t>По всем возникающим вопросам связываться с уполномоченным сотрудником Банка.</w:t>
      </w:r>
    </w:p>
    <w:p w:rsidR="00214F1C" w:rsidRPr="00214F1C" w:rsidRDefault="00214F1C" w:rsidP="00214F1C">
      <w:pPr>
        <w:pStyle w:val="a3"/>
        <w:widowControl w:val="0"/>
        <w:ind w:firstLine="567"/>
        <w:jc w:val="left"/>
        <w:rPr>
          <w:i/>
        </w:rPr>
      </w:pPr>
      <w:r w:rsidRPr="00214F1C">
        <w:rPr>
          <w:i/>
        </w:rPr>
        <w:t>Контактное лицо от Банка – Максаков Александр Юрьевич</w:t>
      </w:r>
    </w:p>
    <w:p w:rsidR="0005273B" w:rsidRPr="00540435" w:rsidRDefault="00214F1C" w:rsidP="00540435">
      <w:pPr>
        <w:pStyle w:val="a3"/>
        <w:widowControl w:val="0"/>
        <w:ind w:firstLine="567"/>
        <w:jc w:val="left"/>
        <w:rPr>
          <w:i/>
        </w:rPr>
      </w:pPr>
      <w:proofErr w:type="gramStart"/>
      <w:r w:rsidRPr="00214F1C">
        <w:rPr>
          <w:i/>
          <w:lang w:val="en-US"/>
        </w:rPr>
        <w:t>e</w:t>
      </w:r>
      <w:r w:rsidRPr="00540435">
        <w:rPr>
          <w:i/>
        </w:rPr>
        <w:t>-</w:t>
      </w:r>
      <w:r w:rsidRPr="00214F1C">
        <w:rPr>
          <w:i/>
          <w:lang w:val="en-US"/>
        </w:rPr>
        <w:t>mail</w:t>
      </w:r>
      <w:proofErr w:type="gramEnd"/>
      <w:r w:rsidRPr="00540435">
        <w:rPr>
          <w:i/>
        </w:rPr>
        <w:t xml:space="preserve">: </w:t>
      </w:r>
      <w:hyperlink r:id="rId8" w:history="1">
        <w:r w:rsidRPr="00214F1C">
          <w:rPr>
            <w:rStyle w:val="a5"/>
            <w:i/>
            <w:lang w:val="en-US"/>
          </w:rPr>
          <w:t>maksakov</w:t>
        </w:r>
        <w:r w:rsidRPr="00540435">
          <w:rPr>
            <w:rStyle w:val="a5"/>
            <w:i/>
          </w:rPr>
          <w:t>@</w:t>
        </w:r>
        <w:r w:rsidRPr="00214F1C">
          <w:rPr>
            <w:rStyle w:val="a5"/>
            <w:i/>
            <w:lang w:val="en-US"/>
          </w:rPr>
          <w:t>kremlinbank</w:t>
        </w:r>
        <w:r w:rsidRPr="00540435">
          <w:rPr>
            <w:rStyle w:val="a5"/>
            <w:i/>
          </w:rPr>
          <w:t>.</w:t>
        </w:r>
        <w:proofErr w:type="spellStart"/>
        <w:r w:rsidRPr="00214F1C">
          <w:rPr>
            <w:rStyle w:val="a5"/>
            <w:i/>
            <w:lang w:val="en-US"/>
          </w:rPr>
          <w:t>ru</w:t>
        </w:r>
        <w:proofErr w:type="spellEnd"/>
      </w:hyperlink>
      <w:r w:rsidRPr="00540435">
        <w:rPr>
          <w:i/>
        </w:rPr>
        <w:t xml:space="preserve">, </w:t>
      </w:r>
      <w:r w:rsidRPr="00214F1C">
        <w:rPr>
          <w:i/>
        </w:rPr>
        <w:t>тел</w:t>
      </w:r>
      <w:r w:rsidRPr="00540435">
        <w:rPr>
          <w:i/>
        </w:rPr>
        <w:t xml:space="preserve">. </w:t>
      </w:r>
      <w:r w:rsidRPr="00214F1C">
        <w:rPr>
          <w:i/>
        </w:rPr>
        <w:t>8(499) 241-30-07 (доб.113)</w:t>
      </w:r>
      <w:r w:rsidR="00540435">
        <w:rPr>
          <w:i/>
        </w:rPr>
        <w:t>.</w:t>
      </w:r>
    </w:p>
    <w:p w:rsidR="0005273B" w:rsidRPr="00540435" w:rsidRDefault="0005273B" w:rsidP="00616D97">
      <w:pPr>
        <w:pStyle w:val="a3"/>
        <w:widowControl w:val="0"/>
        <w:ind w:firstLine="567"/>
        <w:jc w:val="right"/>
        <w:rPr>
          <w:i/>
        </w:rPr>
      </w:pPr>
    </w:p>
    <w:p w:rsidR="0005273B" w:rsidRPr="00540435" w:rsidRDefault="0005273B" w:rsidP="00616D97">
      <w:pPr>
        <w:pStyle w:val="a3"/>
        <w:widowControl w:val="0"/>
        <w:ind w:firstLine="567"/>
        <w:jc w:val="right"/>
        <w:rPr>
          <w:i/>
        </w:rPr>
      </w:pPr>
    </w:p>
    <w:p w:rsidR="00616D97" w:rsidRPr="00540435" w:rsidRDefault="00616D97" w:rsidP="00616D97">
      <w:pPr>
        <w:pStyle w:val="a3"/>
        <w:widowControl w:val="0"/>
        <w:ind w:firstLine="567"/>
        <w:jc w:val="right"/>
        <w:rPr>
          <w:b/>
          <w:i/>
        </w:rPr>
      </w:pPr>
      <w:r w:rsidRPr="00540435">
        <w:rPr>
          <w:b/>
          <w:i/>
        </w:rPr>
        <w:t>Приложение</w:t>
      </w:r>
      <w:r w:rsidR="00540435">
        <w:rPr>
          <w:b/>
          <w:i/>
        </w:rPr>
        <w:t xml:space="preserve"> № 1</w:t>
      </w:r>
      <w:r w:rsidRPr="00540435">
        <w:rPr>
          <w:b/>
          <w:i/>
        </w:rPr>
        <w:t xml:space="preserve"> к Заявке</w:t>
      </w:r>
    </w:p>
    <w:p w:rsidR="00616D97" w:rsidRPr="00BA0D92" w:rsidRDefault="00616D97" w:rsidP="00616D97">
      <w:pPr>
        <w:pStyle w:val="a3"/>
        <w:widowControl w:val="0"/>
        <w:ind w:firstLine="567"/>
        <w:jc w:val="right"/>
        <w:rPr>
          <w:i/>
        </w:rPr>
      </w:pPr>
    </w:p>
    <w:p w:rsidR="00616D97" w:rsidRPr="00BA0D92" w:rsidRDefault="00616D97" w:rsidP="00616D97">
      <w:pPr>
        <w:tabs>
          <w:tab w:val="left" w:pos="1080"/>
        </w:tabs>
        <w:jc w:val="center"/>
        <w:rPr>
          <w:b/>
        </w:rPr>
      </w:pPr>
      <w:r w:rsidRPr="00BA0D92">
        <w:rPr>
          <w:b/>
        </w:rPr>
        <w:t>Формы расшифровок к отчетности на последнюю отчетную дату Клиента _____________________</w:t>
      </w:r>
    </w:p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>Расшифровка основных средств на 01 _________ 20___г. (укрупненно, по группам имущества)</w:t>
      </w:r>
    </w:p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841"/>
        <w:gridCol w:w="2694"/>
        <w:gridCol w:w="2694"/>
      </w:tblGrid>
      <w:tr w:rsidR="00616D97" w:rsidRPr="00BA0D92" w:rsidTr="003523B5">
        <w:tc>
          <w:tcPr>
            <w:tcW w:w="26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Наименование группы</w:t>
            </w:r>
          </w:p>
        </w:tc>
        <w:tc>
          <w:tcPr>
            <w:tcW w:w="184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Стоимость (тыс. руб.)</w:t>
            </w:r>
          </w:p>
        </w:tc>
        <w:tc>
          <w:tcPr>
            <w:tcW w:w="269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Наличие обременения/стоимость обремененного имущества (тыс. руб.)</w:t>
            </w:r>
          </w:p>
        </w:tc>
        <w:tc>
          <w:tcPr>
            <w:tcW w:w="269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 xml:space="preserve">Вид обременения (аренда, ипотека, лизинг </w:t>
            </w:r>
            <w:proofErr w:type="spellStart"/>
            <w:r w:rsidRPr="00BA0D92">
              <w:rPr>
                <w:b/>
                <w:sz w:val="22"/>
                <w:szCs w:val="22"/>
              </w:rPr>
              <w:t>и.т.д</w:t>
            </w:r>
            <w:proofErr w:type="spellEnd"/>
            <w:r w:rsidRPr="00BA0D92">
              <w:rPr>
                <w:b/>
                <w:sz w:val="22"/>
                <w:szCs w:val="22"/>
              </w:rPr>
              <w:t>.)</w:t>
            </w:r>
          </w:p>
        </w:tc>
      </w:tr>
      <w:tr w:rsidR="00616D97" w:rsidRPr="00BA0D92" w:rsidTr="003523B5">
        <w:tc>
          <w:tcPr>
            <w:tcW w:w="26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Недвижимость</w:t>
            </w:r>
          </w:p>
        </w:tc>
        <w:tc>
          <w:tcPr>
            <w:tcW w:w="184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c>
          <w:tcPr>
            <w:tcW w:w="26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184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c>
          <w:tcPr>
            <w:tcW w:w="26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Автотранспорт</w:t>
            </w:r>
          </w:p>
        </w:tc>
        <w:tc>
          <w:tcPr>
            <w:tcW w:w="184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c>
          <w:tcPr>
            <w:tcW w:w="26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Земельные участки</w:t>
            </w:r>
          </w:p>
        </w:tc>
        <w:tc>
          <w:tcPr>
            <w:tcW w:w="184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c>
          <w:tcPr>
            <w:tcW w:w="26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84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proofErr w:type="gramStart"/>
      <w:r w:rsidRPr="00BA0D92">
        <w:rPr>
          <w:sz w:val="22"/>
          <w:szCs w:val="22"/>
        </w:rPr>
        <w:t>Расшифровка  финансовых</w:t>
      </w:r>
      <w:proofErr w:type="gramEnd"/>
      <w:r w:rsidRPr="00BA0D92">
        <w:rPr>
          <w:sz w:val="22"/>
          <w:szCs w:val="22"/>
        </w:rPr>
        <w:t xml:space="preserve"> вложений (краткосрочных и долгосрочных) с выделением внутригрупповых вложений  на 01 ______ 20___г.</w:t>
      </w:r>
    </w:p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tbl>
      <w:tblPr>
        <w:tblW w:w="9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134"/>
        <w:gridCol w:w="1134"/>
        <w:gridCol w:w="1134"/>
        <w:gridCol w:w="6"/>
      </w:tblGrid>
      <w:tr w:rsidR="00616D97" w:rsidRPr="00BA0D92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Компания - Заимодавец</w:t>
            </w:r>
          </w:p>
        </w:tc>
        <w:tc>
          <w:tcPr>
            <w:tcW w:w="1559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gramStart"/>
            <w:r w:rsidRPr="00BA0D92">
              <w:rPr>
                <w:sz w:val="22"/>
                <w:szCs w:val="22"/>
              </w:rPr>
              <w:t>Компания  -</w:t>
            </w:r>
            <w:proofErr w:type="gramEnd"/>
            <w:r w:rsidRPr="00BA0D92">
              <w:rPr>
                <w:sz w:val="22"/>
                <w:szCs w:val="22"/>
              </w:rPr>
              <w:t xml:space="preserve"> Заемщик</w:t>
            </w: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Вид актива (участие в УК, акции, займы, векселя и пр.)</w:t>
            </w: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Сумма (тыс. руб.)</w:t>
            </w:r>
          </w:p>
        </w:tc>
        <w:tc>
          <w:tcPr>
            <w:tcW w:w="113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выдачи</w:t>
            </w:r>
          </w:p>
        </w:tc>
        <w:tc>
          <w:tcPr>
            <w:tcW w:w="113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возврата</w:t>
            </w:r>
          </w:p>
        </w:tc>
        <w:tc>
          <w:tcPr>
            <w:tcW w:w="1134" w:type="dxa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Внутригрупповой (Да/Нет)</w:t>
            </w:r>
          </w:p>
        </w:tc>
      </w:tr>
      <w:tr w:rsidR="00616D97" w:rsidRPr="00BA0D92" w:rsidTr="003523B5">
        <w:tc>
          <w:tcPr>
            <w:tcW w:w="9929" w:type="dxa"/>
            <w:gridSpan w:val="8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Долгосрочные</w:t>
            </w:r>
          </w:p>
        </w:tc>
      </w:tr>
      <w:tr w:rsidR="00616D97" w:rsidRPr="00BA0D92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c>
          <w:tcPr>
            <w:tcW w:w="9929" w:type="dxa"/>
            <w:gridSpan w:val="8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Краткосрочные</w:t>
            </w:r>
          </w:p>
        </w:tc>
      </w:tr>
      <w:tr w:rsidR="00616D97" w:rsidRPr="00BA0D92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rPr>
          <w:gridAfter w:val="1"/>
          <w:wAfter w:w="6" w:type="dxa"/>
        </w:trPr>
        <w:tc>
          <w:tcPr>
            <w:tcW w:w="1560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 xml:space="preserve">Расшифровка   долгосрочных кредитов и </w:t>
      </w:r>
      <w:proofErr w:type="gramStart"/>
      <w:r w:rsidRPr="00BA0D92">
        <w:rPr>
          <w:sz w:val="22"/>
          <w:szCs w:val="22"/>
        </w:rPr>
        <w:t>займов  на</w:t>
      </w:r>
      <w:proofErr w:type="gramEnd"/>
      <w:r w:rsidRPr="00BA0D92">
        <w:rPr>
          <w:sz w:val="22"/>
          <w:szCs w:val="22"/>
        </w:rPr>
        <w:t xml:space="preserve"> 01 ______ 20___г.</w:t>
      </w:r>
    </w:p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737"/>
        <w:gridCol w:w="1422"/>
        <w:gridCol w:w="1742"/>
        <w:gridCol w:w="2530"/>
      </w:tblGrid>
      <w:tr w:rsidR="00616D97" w:rsidRPr="00BA0D92" w:rsidTr="003523B5">
        <w:tc>
          <w:tcPr>
            <w:tcW w:w="1799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Контрагент/Банк</w:t>
            </w:r>
          </w:p>
        </w:tc>
        <w:tc>
          <w:tcPr>
            <w:tcW w:w="184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Сумма (тыс. руб.)</w:t>
            </w:r>
          </w:p>
        </w:tc>
        <w:tc>
          <w:tcPr>
            <w:tcW w:w="148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выдачи</w:t>
            </w:r>
          </w:p>
        </w:tc>
        <w:tc>
          <w:tcPr>
            <w:tcW w:w="180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погашения</w:t>
            </w:r>
          </w:p>
        </w:tc>
        <w:tc>
          <w:tcPr>
            <w:tcW w:w="2530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Пролонгация/Просрочка (тыс. руб.)</w:t>
            </w:r>
          </w:p>
        </w:tc>
      </w:tr>
      <w:tr w:rsidR="00616D97" w:rsidRPr="00BA0D92" w:rsidTr="003523B5">
        <w:tc>
          <w:tcPr>
            <w:tcW w:w="1799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c>
          <w:tcPr>
            <w:tcW w:w="1799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84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530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>Расшифровка   краткосрочных кредитов и займов на 01 ______ 20___г.</w:t>
      </w:r>
    </w:p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745"/>
        <w:gridCol w:w="1427"/>
        <w:gridCol w:w="1747"/>
        <w:gridCol w:w="2530"/>
      </w:tblGrid>
      <w:tr w:rsidR="00616D97" w:rsidRPr="00BA0D92" w:rsidTr="003523B5">
        <w:tc>
          <w:tcPr>
            <w:tcW w:w="191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Контрагент/Банк</w:t>
            </w:r>
          </w:p>
        </w:tc>
        <w:tc>
          <w:tcPr>
            <w:tcW w:w="191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Сумма (тыс. руб.)</w:t>
            </w:r>
          </w:p>
        </w:tc>
        <w:tc>
          <w:tcPr>
            <w:tcW w:w="152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выдачи</w:t>
            </w:r>
          </w:p>
        </w:tc>
        <w:tc>
          <w:tcPr>
            <w:tcW w:w="1843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погашения</w:t>
            </w:r>
          </w:p>
        </w:tc>
        <w:tc>
          <w:tcPr>
            <w:tcW w:w="237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Пролонгация/Просрочка (тыс. руб.)</w:t>
            </w:r>
          </w:p>
        </w:tc>
      </w:tr>
      <w:tr w:rsidR="00616D97" w:rsidRPr="00BA0D92" w:rsidTr="003523B5">
        <w:tc>
          <w:tcPr>
            <w:tcW w:w="191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c>
          <w:tcPr>
            <w:tcW w:w="191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91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proofErr w:type="gramStart"/>
      <w:r w:rsidRPr="00BA0D92">
        <w:rPr>
          <w:sz w:val="22"/>
          <w:szCs w:val="22"/>
        </w:rPr>
        <w:t>Расшифровка  дебиторской</w:t>
      </w:r>
      <w:proofErr w:type="gramEnd"/>
      <w:r w:rsidRPr="00BA0D92">
        <w:rPr>
          <w:sz w:val="22"/>
          <w:szCs w:val="22"/>
        </w:rPr>
        <w:t xml:space="preserve"> задолженности (крупнейшие покупатели и заказчики) на  01 ______ 20___г.</w:t>
      </w:r>
    </w:p>
    <w:p w:rsidR="00616D97" w:rsidRPr="00BA0D92" w:rsidRDefault="00616D97" w:rsidP="00616D97">
      <w:pPr>
        <w:tabs>
          <w:tab w:val="left" w:pos="108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01"/>
        <w:gridCol w:w="1626"/>
        <w:gridCol w:w="1550"/>
        <w:gridCol w:w="1585"/>
        <w:gridCol w:w="1526"/>
      </w:tblGrid>
      <w:tr w:rsidR="00616D97" w:rsidRPr="00BA0D92" w:rsidTr="003523B5">
        <w:tc>
          <w:tcPr>
            <w:tcW w:w="1590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Контрагент</w:t>
            </w:r>
          </w:p>
        </w:tc>
        <w:tc>
          <w:tcPr>
            <w:tcW w:w="158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Сумма (тыс. руб.)</w:t>
            </w:r>
          </w:p>
        </w:tc>
        <w:tc>
          <w:tcPr>
            <w:tcW w:w="1626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возникновения</w:t>
            </w:r>
          </w:p>
        </w:tc>
        <w:tc>
          <w:tcPr>
            <w:tcW w:w="1590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погашения</w:t>
            </w:r>
          </w:p>
        </w:tc>
        <w:tc>
          <w:tcPr>
            <w:tcW w:w="159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 xml:space="preserve">В </w:t>
            </w:r>
            <w:proofErr w:type="spellStart"/>
            <w:r w:rsidRPr="00BA0D92">
              <w:rPr>
                <w:sz w:val="22"/>
                <w:szCs w:val="22"/>
              </w:rPr>
              <w:t>т.ч</w:t>
            </w:r>
            <w:proofErr w:type="spellEnd"/>
            <w:r w:rsidRPr="00BA0D92">
              <w:rPr>
                <w:sz w:val="22"/>
                <w:szCs w:val="22"/>
              </w:rPr>
              <w:t>. просроченная (тыс. руб.)</w:t>
            </w:r>
          </w:p>
        </w:tc>
        <w:tc>
          <w:tcPr>
            <w:tcW w:w="1587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Причина</w:t>
            </w:r>
          </w:p>
        </w:tc>
      </w:tr>
      <w:tr w:rsidR="00616D97" w:rsidRPr="00BA0D92" w:rsidTr="003523B5">
        <w:tc>
          <w:tcPr>
            <w:tcW w:w="1590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c>
          <w:tcPr>
            <w:tcW w:w="1590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c>
          <w:tcPr>
            <w:tcW w:w="1590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proofErr w:type="gramStart"/>
      <w:r w:rsidRPr="00BA0D92">
        <w:rPr>
          <w:sz w:val="22"/>
          <w:szCs w:val="22"/>
        </w:rPr>
        <w:t>Расшифровка  кредиторской</w:t>
      </w:r>
      <w:proofErr w:type="gramEnd"/>
      <w:r w:rsidRPr="00BA0D92">
        <w:rPr>
          <w:sz w:val="22"/>
          <w:szCs w:val="22"/>
        </w:rPr>
        <w:t xml:space="preserve">  задолженности (крупнейшие поставщики) на  01 ______ 20___г.</w:t>
      </w:r>
    </w:p>
    <w:p w:rsidR="00616D97" w:rsidRPr="00BA0D92" w:rsidRDefault="00616D97" w:rsidP="00616D97">
      <w:pPr>
        <w:tabs>
          <w:tab w:val="left" w:pos="10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01"/>
        <w:gridCol w:w="1626"/>
        <w:gridCol w:w="1550"/>
        <w:gridCol w:w="1585"/>
        <w:gridCol w:w="1526"/>
      </w:tblGrid>
      <w:tr w:rsidR="00616D97" w:rsidRPr="00BA0D92" w:rsidTr="003523B5"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Контрагент</w:t>
            </w: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Сумма (тыс. руб.)</w:t>
            </w: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возникновения</w:t>
            </w: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Дата погашения</w:t>
            </w: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 xml:space="preserve">В </w:t>
            </w:r>
            <w:proofErr w:type="spellStart"/>
            <w:r w:rsidRPr="00BA0D92">
              <w:rPr>
                <w:sz w:val="22"/>
                <w:szCs w:val="22"/>
              </w:rPr>
              <w:t>т.ч</w:t>
            </w:r>
            <w:proofErr w:type="spellEnd"/>
            <w:r w:rsidRPr="00BA0D92">
              <w:rPr>
                <w:sz w:val="22"/>
                <w:szCs w:val="22"/>
              </w:rPr>
              <w:t>. просроченная (тыс. руб.)</w:t>
            </w: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Причина</w:t>
            </w:r>
          </w:p>
        </w:tc>
      </w:tr>
      <w:tr w:rsidR="00616D97" w:rsidRPr="00BA0D92" w:rsidTr="003523B5"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sz w:val="22"/>
          <w:szCs w:val="22"/>
        </w:rPr>
        <w:t xml:space="preserve">Реестр контрактной базы Заемщика </w:t>
      </w:r>
      <w:proofErr w:type="gramStart"/>
      <w:r w:rsidRPr="00BA0D92">
        <w:rPr>
          <w:sz w:val="22"/>
          <w:szCs w:val="22"/>
        </w:rPr>
        <w:t>на  01</w:t>
      </w:r>
      <w:proofErr w:type="gramEnd"/>
      <w:r w:rsidRPr="00BA0D92">
        <w:rPr>
          <w:sz w:val="22"/>
          <w:szCs w:val="22"/>
        </w:rPr>
        <w:t xml:space="preserve"> ______ 20___г.</w:t>
      </w:r>
    </w:p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843"/>
        <w:gridCol w:w="1417"/>
        <w:gridCol w:w="1524"/>
      </w:tblGrid>
      <w:tr w:rsidR="00616D97" w:rsidRPr="00BA0D92" w:rsidTr="003523B5">
        <w:tc>
          <w:tcPr>
            <w:tcW w:w="9570" w:type="dxa"/>
            <w:gridSpan w:val="6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Основные поставщики (с ИНН)</w:t>
            </w:r>
          </w:p>
        </w:tc>
      </w:tr>
      <w:tr w:rsidR="00616D97" w:rsidRPr="00BA0D92" w:rsidTr="003523B5">
        <w:tc>
          <w:tcPr>
            <w:tcW w:w="138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Вид продукции/услуги</w:t>
            </w: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Период сотрудничества</w:t>
            </w:r>
          </w:p>
        </w:tc>
        <w:tc>
          <w:tcPr>
            <w:tcW w:w="1843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Доля в реестре поставок/реализации (%)</w:t>
            </w:r>
          </w:p>
        </w:tc>
        <w:tc>
          <w:tcPr>
            <w:tcW w:w="1417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Условия оплаты: отсрочка, предоплата, взаимозачет</w:t>
            </w:r>
          </w:p>
        </w:tc>
        <w:tc>
          <w:tcPr>
            <w:tcW w:w="152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Параметры оплаты (отсрочка - 60 дней, аванс -30% и т.д.)</w:t>
            </w:r>
          </w:p>
        </w:tc>
      </w:tr>
      <w:tr w:rsidR="00616D97" w:rsidRPr="00BA0D92" w:rsidTr="003523B5">
        <w:tc>
          <w:tcPr>
            <w:tcW w:w="138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c>
          <w:tcPr>
            <w:tcW w:w="138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c>
          <w:tcPr>
            <w:tcW w:w="138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c>
          <w:tcPr>
            <w:tcW w:w="9570" w:type="dxa"/>
            <w:gridSpan w:val="6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BA0D92">
              <w:rPr>
                <w:b/>
                <w:sz w:val="22"/>
                <w:szCs w:val="22"/>
              </w:rPr>
              <w:t>Основные покупатели (с ИНН)</w:t>
            </w:r>
          </w:p>
        </w:tc>
      </w:tr>
      <w:tr w:rsidR="00616D97" w:rsidRPr="00BA0D92" w:rsidTr="003523B5">
        <w:tc>
          <w:tcPr>
            <w:tcW w:w="138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c>
          <w:tcPr>
            <w:tcW w:w="138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616D97" w:rsidRPr="00BA0D92" w:rsidTr="003523B5">
        <w:tc>
          <w:tcPr>
            <w:tcW w:w="138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BA0D92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="00616D97" w:rsidRPr="00BA0D92" w:rsidRDefault="00616D97" w:rsidP="003523B5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</w:p>
    <w:p w:rsidR="00616D97" w:rsidRPr="00BA0D92" w:rsidRDefault="00616D97" w:rsidP="00616D97">
      <w:pPr>
        <w:tabs>
          <w:tab w:val="left" w:pos="1080"/>
        </w:tabs>
        <w:rPr>
          <w:sz w:val="22"/>
          <w:szCs w:val="22"/>
        </w:rPr>
      </w:pPr>
      <w:r w:rsidRPr="00BA0D92">
        <w:rPr>
          <w:b/>
          <w:i/>
          <w:sz w:val="22"/>
          <w:szCs w:val="22"/>
        </w:rPr>
        <w:t xml:space="preserve">Руководитель (Уполномоченное лицо) </w:t>
      </w:r>
      <w:r w:rsidRPr="00BA0D92">
        <w:rPr>
          <w:sz w:val="22"/>
          <w:szCs w:val="22"/>
        </w:rPr>
        <w:t>___________________________ (____________________)</w:t>
      </w:r>
    </w:p>
    <w:p w:rsidR="00616D97" w:rsidRPr="00BA0D92" w:rsidRDefault="00616D97" w:rsidP="00616D97">
      <w:pPr>
        <w:pStyle w:val="a3"/>
        <w:widowControl w:val="0"/>
        <w:ind w:firstLine="567"/>
        <w:jc w:val="left"/>
      </w:pPr>
    </w:p>
    <w:p w:rsidR="00616D97" w:rsidRPr="00BA0D92" w:rsidRDefault="00616D97" w:rsidP="00616D97">
      <w:pPr>
        <w:pStyle w:val="a3"/>
        <w:widowControl w:val="0"/>
        <w:ind w:firstLine="567"/>
        <w:jc w:val="left"/>
      </w:pPr>
    </w:p>
    <w:p w:rsidR="00616D97" w:rsidRPr="00BA0D92" w:rsidRDefault="00616D97" w:rsidP="00616D97">
      <w:pPr>
        <w:pStyle w:val="a3"/>
        <w:widowControl w:val="0"/>
        <w:ind w:firstLine="567"/>
      </w:pPr>
    </w:p>
    <w:p w:rsidR="00616D97" w:rsidRPr="00BA0D92" w:rsidRDefault="00616D97" w:rsidP="00616D97">
      <w:pPr>
        <w:pStyle w:val="a3"/>
        <w:widowControl w:val="0"/>
        <w:ind w:firstLine="567"/>
      </w:pPr>
    </w:p>
    <w:p w:rsidR="00CF303A" w:rsidRDefault="00CF303A"/>
    <w:p w:rsidR="00540435" w:rsidRDefault="00540435"/>
    <w:p w:rsidR="00540435" w:rsidRDefault="00540435"/>
    <w:p w:rsidR="00540435" w:rsidRDefault="00540435"/>
    <w:p w:rsidR="00540435" w:rsidRDefault="00540435"/>
    <w:p w:rsidR="00540435" w:rsidRDefault="00540435"/>
    <w:p w:rsidR="00540435" w:rsidRDefault="00540435"/>
    <w:p w:rsidR="00540435" w:rsidRDefault="00540435"/>
    <w:p w:rsidR="00540435" w:rsidRDefault="00540435"/>
    <w:p w:rsidR="00540435" w:rsidRDefault="00540435"/>
    <w:p w:rsidR="00540435" w:rsidRDefault="00540435"/>
    <w:p w:rsidR="00540435" w:rsidRDefault="00540435"/>
    <w:p w:rsidR="00540435" w:rsidRDefault="00540435"/>
    <w:p w:rsidR="00540435" w:rsidRDefault="00540435"/>
    <w:p w:rsidR="00540435" w:rsidRDefault="00540435"/>
    <w:p w:rsidR="00540435" w:rsidRDefault="00540435"/>
    <w:p w:rsidR="00540435" w:rsidRPr="00540435" w:rsidRDefault="00540435" w:rsidP="00540435">
      <w:pPr>
        <w:jc w:val="right"/>
        <w:rPr>
          <w:b/>
          <w:i/>
        </w:rPr>
      </w:pPr>
      <w:r w:rsidRPr="00540435">
        <w:rPr>
          <w:b/>
          <w:i/>
        </w:rPr>
        <w:t>Приложение № 2</w:t>
      </w:r>
      <w:r>
        <w:rPr>
          <w:b/>
          <w:i/>
        </w:rPr>
        <w:t xml:space="preserve"> к Заявке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7435"/>
      </w:tblGrid>
      <w:tr w:rsidR="00540435" w:rsidRPr="00BA0D92" w:rsidTr="00540435">
        <w:tc>
          <w:tcPr>
            <w:tcW w:w="9345" w:type="dxa"/>
            <w:gridSpan w:val="2"/>
            <w:shd w:val="clear" w:color="auto" w:fill="auto"/>
          </w:tcPr>
          <w:p w:rsidR="00540435" w:rsidRPr="00BA0D92" w:rsidRDefault="00540435" w:rsidP="00572C0E">
            <w:pPr>
              <w:pStyle w:val="a3"/>
              <w:widowControl w:val="0"/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BA0D92">
              <w:rPr>
                <w:rFonts w:ascii="Times New Roman" w:hAnsi="Times New Roman" w:cs="Times New Roman"/>
                <w:b/>
              </w:rPr>
              <w:t xml:space="preserve">топ-факторы, применяемые </w:t>
            </w:r>
            <w:r w:rsidR="00572C0E" w:rsidRPr="00BA0D92">
              <w:rPr>
                <w:rFonts w:ascii="Times New Roman" w:hAnsi="Times New Roman" w:cs="Times New Roman"/>
                <w:b/>
              </w:rPr>
              <w:t>к кредитным</w:t>
            </w:r>
            <w:r>
              <w:rPr>
                <w:rFonts w:ascii="Times New Roman" w:hAnsi="Times New Roman" w:cs="Times New Roman"/>
                <w:b/>
              </w:rPr>
              <w:t xml:space="preserve"> и гарантийным </w:t>
            </w:r>
            <w:r w:rsidRPr="00BA0D92">
              <w:rPr>
                <w:rFonts w:ascii="Times New Roman" w:hAnsi="Times New Roman" w:cs="Times New Roman"/>
                <w:b/>
              </w:rPr>
              <w:t>продукт</w:t>
            </w:r>
            <w:r>
              <w:rPr>
                <w:rFonts w:ascii="Times New Roman" w:hAnsi="Times New Roman" w:cs="Times New Roman"/>
                <w:b/>
              </w:rPr>
              <w:t>ам</w:t>
            </w:r>
            <w:r w:rsidRPr="00BA0D92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при выявлении </w:t>
            </w:r>
            <w:bookmarkStart w:id="0" w:name="_GoBack"/>
            <w:bookmarkEnd w:id="0"/>
            <w:r w:rsidR="00572C0E">
              <w:rPr>
                <w:rFonts w:ascii="Times New Roman" w:hAnsi="Times New Roman" w:cs="Times New Roman"/>
                <w:b/>
              </w:rPr>
              <w:t>которых, Банк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72C0E">
              <w:rPr>
                <w:rFonts w:ascii="Times New Roman" w:hAnsi="Times New Roman" w:cs="Times New Roman"/>
                <w:b/>
              </w:rPr>
              <w:t xml:space="preserve">вправе </w:t>
            </w:r>
            <w:r>
              <w:rPr>
                <w:rFonts w:ascii="Times New Roman" w:hAnsi="Times New Roman" w:cs="Times New Roman"/>
                <w:b/>
              </w:rPr>
              <w:t>прекра</w:t>
            </w:r>
            <w:r w:rsidR="00572C0E">
              <w:rPr>
                <w:rFonts w:ascii="Times New Roman" w:hAnsi="Times New Roman" w:cs="Times New Roman"/>
                <w:b/>
              </w:rPr>
              <w:t>тить/</w:t>
            </w:r>
            <w:proofErr w:type="gramStart"/>
            <w:r w:rsidR="00572C0E">
              <w:rPr>
                <w:rFonts w:ascii="Times New Roman" w:hAnsi="Times New Roman" w:cs="Times New Roman"/>
                <w:b/>
              </w:rPr>
              <w:t xml:space="preserve">приостановить </w:t>
            </w:r>
            <w:r>
              <w:rPr>
                <w:rFonts w:ascii="Times New Roman" w:hAnsi="Times New Roman" w:cs="Times New Roman"/>
                <w:b/>
              </w:rPr>
              <w:t xml:space="preserve"> дальнейшую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работу над заявкой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BA0D92">
              <w:rPr>
                <w:rFonts w:ascii="Times New Roman" w:hAnsi="Times New Roman" w:cs="Times New Roman"/>
                <w:b/>
                <w:u w:val="single"/>
              </w:rPr>
              <w:t>Виды деятельности:</w:t>
            </w: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1. Производство или торговля, где используются животные/растения, находящиеся под угрозой исчезновения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2.  Производство или торговля радиоактивными материалами, ракетным топливом и т.д.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23"/>
                <w:tab w:val="left" w:pos="284"/>
                <w:tab w:val="left" w:pos="36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3. Производство или торговля химическими препаратами, запрещенными или снимаемыми с производства в соответствии с международными стандартами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4.Игорный бизнес, производство игорных автоматов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5. Риэлтерская деятельность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54043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6. Конс</w:t>
            </w:r>
            <w:r>
              <w:rPr>
                <w:rFonts w:ascii="Times New Roman" w:hAnsi="Times New Roman" w:cs="Times New Roman"/>
              </w:rPr>
              <w:t>алтинговые, страховые компании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105560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lang w:val="en-US"/>
              </w:rPr>
            </w:pPr>
            <w:r w:rsidRPr="00BA0D92"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>Инвестиционная деятельность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8. Некоммерческие организации – Фонды капитального ремонта, предприятия ЖКХ, Товарищества собственников жилья, кооперативные товарищества/хозяйства.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BA0D92">
              <w:rPr>
                <w:rFonts w:ascii="Times New Roman" w:hAnsi="Times New Roman" w:cs="Times New Roman"/>
                <w:b/>
                <w:u w:val="single"/>
              </w:rPr>
              <w:t>Финансовые:</w:t>
            </w: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1.Наличие у Клиента непокрытых убытков за 4 последних отчетных периода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2.Отрицательные Чистые активы на последнюю отчетную дату либо Собственный капитал Клиента менее Уставного и/или Резервного капитала.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3.Наличие просроченной задолженности более 30 дней нарастающим итогом за последние 360 дней, предшествующих рассмотрению Заявки по ранее выданным кредитам/займам как перед Банком, так и перед другими кредитными организациями.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4.Наличие просроченной задолженности перед бюджетом, внебюджетными фондами, перед работниками по заработной плате как отдельно, так и совокупно, составляющей более 10% от общего объема кредиторской задолженности и /или более 25% Чистых Активов на последнюю отчетную дату.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5.Наличие п</w:t>
            </w:r>
            <w:r>
              <w:rPr>
                <w:rFonts w:ascii="Times New Roman" w:hAnsi="Times New Roman" w:cs="Times New Roman"/>
              </w:rPr>
              <w:t>роблемной/невозвратной</w:t>
            </w:r>
            <w:r w:rsidRPr="00BA0D92">
              <w:rPr>
                <w:rFonts w:ascii="Times New Roman" w:hAnsi="Times New Roman" w:cs="Times New Roman"/>
              </w:rPr>
              <w:t xml:space="preserve"> кредиторской задолженности, составляющей более 20% от общего объема кредиторской задолженности, что составляет 25% и более Чистых Активов на последнюю отчетную дату.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6.Наличие просроченной дебиторской задолженности, составляющей более 20% от общего объема дебиторской задолженности, что составляет 25% и более Чистых Активов на последнюю отчетную дату.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 xml:space="preserve">7. Уставной капитал </w:t>
            </w:r>
            <w:proofErr w:type="gramStart"/>
            <w:r w:rsidRPr="00BA0D92">
              <w:rPr>
                <w:rFonts w:ascii="Times New Roman" w:hAnsi="Times New Roman" w:cs="Times New Roman"/>
              </w:rPr>
              <w:t>Клиента  не</w:t>
            </w:r>
            <w:proofErr w:type="gramEnd"/>
            <w:r w:rsidRPr="00BA0D92">
              <w:rPr>
                <w:rFonts w:ascii="Times New Roman" w:hAnsi="Times New Roman" w:cs="Times New Roman"/>
              </w:rPr>
              <w:t xml:space="preserve"> оплачен либо оплачен частично (менее 50% УК).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8. Наличие «сомнительных» (постоянно пролонгируемых, не погашаемых длительное время) долгосрочных и /или краткосрочных финансовых вложений, составляющих отдельно либо в совокупности 25% и более от Чистых Активов на последнюю отчетную дату.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 xml:space="preserve">9. Выявление наличия существенного (25% и более) объема «не денежной» структуры выручки на последнюю отчетную дату, которая представлена взаимозачетами, векселями, бартерными сделками и прочими подобными операциями. 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BA0D92">
              <w:rPr>
                <w:rFonts w:ascii="Times New Roman" w:hAnsi="Times New Roman" w:cs="Times New Roman"/>
                <w:b/>
                <w:u w:val="single"/>
              </w:rPr>
              <w:t>Нефинансовые</w:t>
            </w: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1.Нахождение Клиента в процедуре наблюдения/банкротства, ликвидации или реорганизации.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54043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2.Наличие судебных исков к Заемщику</w:t>
            </w:r>
            <w:r>
              <w:rPr>
                <w:rFonts w:ascii="Times New Roman" w:hAnsi="Times New Roman" w:cs="Times New Roman"/>
              </w:rPr>
              <w:t xml:space="preserve"> как к </w:t>
            </w:r>
            <w:proofErr w:type="spellStart"/>
            <w:r>
              <w:rPr>
                <w:rFonts w:ascii="Times New Roman" w:hAnsi="Times New Roman" w:cs="Times New Roman"/>
              </w:rPr>
              <w:t>Отчетчику</w:t>
            </w:r>
            <w:proofErr w:type="spellEnd"/>
            <w:r w:rsidRPr="00BA0D92">
              <w:rPr>
                <w:rFonts w:ascii="Times New Roman" w:hAnsi="Times New Roman" w:cs="Times New Roman"/>
              </w:rPr>
              <w:t>, которые могут привести к уменьшению его Чисты</w:t>
            </w:r>
            <w:r>
              <w:rPr>
                <w:rFonts w:ascii="Times New Roman" w:hAnsi="Times New Roman" w:cs="Times New Roman"/>
              </w:rPr>
              <w:t>х</w:t>
            </w:r>
            <w:r w:rsidRPr="00BA0D92">
              <w:rPr>
                <w:rFonts w:ascii="Times New Roman" w:hAnsi="Times New Roman" w:cs="Times New Roman"/>
              </w:rPr>
              <w:t xml:space="preserve"> Актив</w:t>
            </w:r>
            <w:r>
              <w:rPr>
                <w:rFonts w:ascii="Times New Roman" w:hAnsi="Times New Roman" w:cs="Times New Roman"/>
              </w:rPr>
              <w:t>ов</w:t>
            </w:r>
            <w:r w:rsidRPr="00BA0D92">
              <w:rPr>
                <w:rFonts w:ascii="Times New Roman" w:hAnsi="Times New Roman" w:cs="Times New Roman"/>
              </w:rPr>
              <w:t xml:space="preserve"> на 25% и более на последнюю отчетную дату.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3.Выявлено в процессе анализа наличие заведомо ложных сведений и поддельных документов.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 xml:space="preserve">4.С момента регистрации Клиента прошло менее 12 </w:t>
            </w:r>
            <w:proofErr w:type="gramStart"/>
            <w:r w:rsidRPr="00BA0D92">
              <w:rPr>
                <w:rFonts w:ascii="Times New Roman" w:hAnsi="Times New Roman" w:cs="Times New Roman"/>
              </w:rPr>
              <w:t>месяцев</w:t>
            </w:r>
            <w:proofErr w:type="gramEnd"/>
            <w:r w:rsidRPr="00BA0D92">
              <w:rPr>
                <w:rFonts w:ascii="Times New Roman" w:hAnsi="Times New Roman" w:cs="Times New Roman"/>
              </w:rPr>
              <w:t xml:space="preserve"> и он не в состоянии подтвердить свою кредитоспособность. 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5.Выявлено наличие корпоративного спора между владельцами бизнеса, которое может привести к судебным разбирательствам.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6. Выявлено наличие следующих обстоятельств: непогашенные картотеки к расчетным счетам, приостановки и/или ограничения операций по расчетным счетам в Банке и/или в иных кредитных организациях.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7.Отсутствие у Клиента опыта исполнения договоров/контрактов, выступающих предметом финансирования /гарантирования, сопоставимых по объемам и возможностям исполнения принятых на себя обязательств.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54043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Существенная р</w:t>
            </w:r>
            <w:r w:rsidRPr="00BA0D92">
              <w:rPr>
                <w:rFonts w:ascii="Times New Roman" w:hAnsi="Times New Roman" w:cs="Times New Roman"/>
              </w:rPr>
              <w:t xml:space="preserve">егиональная удаленность Клиента от месторасположения Банка по фактическому адресу и/или месту </w:t>
            </w:r>
            <w:proofErr w:type="gramStart"/>
            <w:r w:rsidRPr="00BA0D92">
              <w:rPr>
                <w:rFonts w:ascii="Times New Roman" w:hAnsi="Times New Roman" w:cs="Times New Roman"/>
              </w:rPr>
              <w:t>исполнения</w:t>
            </w:r>
            <w:proofErr w:type="gramEnd"/>
            <w:r w:rsidRPr="00BA0D92">
              <w:rPr>
                <w:rFonts w:ascii="Times New Roman" w:hAnsi="Times New Roman" w:cs="Times New Roman"/>
              </w:rPr>
              <w:t xml:space="preserve"> финансированного </w:t>
            </w:r>
            <w:r>
              <w:rPr>
                <w:rFonts w:ascii="Times New Roman" w:hAnsi="Times New Roman" w:cs="Times New Roman"/>
              </w:rPr>
              <w:t>/гарантированного обязательства.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b/>
                <w:u w:val="single"/>
              </w:rPr>
            </w:pPr>
            <w:r w:rsidRPr="00BA0D92">
              <w:rPr>
                <w:rFonts w:ascii="Times New Roman" w:hAnsi="Times New Roman" w:cs="Times New Roman"/>
                <w:b/>
                <w:u w:val="single"/>
              </w:rPr>
              <w:t>Целевое использование:</w:t>
            </w: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1.Погашение задолженности по кредитам и займам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 xml:space="preserve">2.Банковские гарантии на </w:t>
            </w:r>
            <w:r w:rsidRPr="00203B30">
              <w:rPr>
                <w:rFonts w:ascii="Times New Roman" w:hAnsi="Times New Roman" w:cs="Times New Roman"/>
                <w:u w:val="single"/>
              </w:rPr>
              <w:t>гарантийный период контракта</w:t>
            </w:r>
            <w:r w:rsidRPr="00BA0D92">
              <w:rPr>
                <w:rFonts w:ascii="Times New Roman" w:hAnsi="Times New Roman" w:cs="Times New Roman"/>
              </w:rPr>
              <w:t>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3.На краткосрочные и/или долгосрочные финансовые вложения (в том числе связанным компаниям) – взносы в УК, предоставление займов третьим лицам, вложения в депозиты, векселя и иные ценные бумаги.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 xml:space="preserve">4.На погашение </w:t>
            </w:r>
            <w:r w:rsidRPr="00540435">
              <w:rPr>
                <w:rFonts w:ascii="Times New Roman" w:hAnsi="Times New Roman" w:cs="Times New Roman"/>
                <w:u w:val="single"/>
              </w:rPr>
              <w:t>просроченных</w:t>
            </w:r>
            <w:r w:rsidRPr="00BA0D92">
              <w:rPr>
                <w:rFonts w:ascii="Times New Roman" w:hAnsi="Times New Roman" w:cs="Times New Roman"/>
              </w:rPr>
              <w:t xml:space="preserve"> задолженностей: перед бюджетом, внебюджетными фондами, заработной плате, дебиторской и кредито</w:t>
            </w:r>
            <w:r>
              <w:rPr>
                <w:rFonts w:ascii="Times New Roman" w:hAnsi="Times New Roman" w:cs="Times New Roman"/>
              </w:rPr>
              <w:t>рской задолженности, возникших в ходе финансово-хозяйственной деятельности либо исполнения Контракта.</w:t>
            </w:r>
          </w:p>
        </w:tc>
      </w:tr>
      <w:tr w:rsidR="00540435" w:rsidRPr="00BA0D92" w:rsidTr="00540435">
        <w:tc>
          <w:tcPr>
            <w:tcW w:w="1910" w:type="dxa"/>
            <w:shd w:val="clear" w:color="auto" w:fill="auto"/>
          </w:tcPr>
          <w:p w:rsidR="00540435" w:rsidRPr="00BA0D92" w:rsidRDefault="00540435" w:rsidP="00FC1855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5" w:type="dxa"/>
            <w:shd w:val="clear" w:color="auto" w:fill="auto"/>
          </w:tcPr>
          <w:p w:rsidR="00540435" w:rsidRPr="00BA0D92" w:rsidRDefault="00540435" w:rsidP="00E32CC3">
            <w:pPr>
              <w:pStyle w:val="a3"/>
              <w:widowControl w:val="0"/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</w:rPr>
            </w:pPr>
            <w:r w:rsidRPr="00BA0D92">
              <w:rPr>
                <w:rFonts w:ascii="Times New Roman" w:hAnsi="Times New Roman" w:cs="Times New Roman"/>
              </w:rPr>
              <w:t>5.На прямое рефинансирование ссудной задолженности Клиента в Банке и/или другой кредитной организации</w:t>
            </w:r>
            <w:r>
              <w:rPr>
                <w:rFonts w:ascii="Times New Roman" w:hAnsi="Times New Roman" w:cs="Times New Roman"/>
              </w:rPr>
              <w:t>, а также замещение Банковской гарантии в другом Банке в связи с пролонгацией Контракта</w:t>
            </w:r>
            <w:r w:rsidR="00E32CC3">
              <w:rPr>
                <w:rFonts w:ascii="Times New Roman" w:hAnsi="Times New Roman" w:cs="Times New Roman"/>
              </w:rPr>
              <w:t>, если данная пролонгация произошла по вине Принципала</w:t>
            </w:r>
            <w:r w:rsidRPr="00BA0D92">
              <w:rPr>
                <w:rFonts w:ascii="Times New Roman" w:hAnsi="Times New Roman" w:cs="Times New Roman"/>
              </w:rPr>
              <w:t>.</w:t>
            </w:r>
          </w:p>
        </w:tc>
      </w:tr>
    </w:tbl>
    <w:p w:rsidR="00540435" w:rsidRDefault="00540435" w:rsidP="00540435"/>
    <w:sectPr w:rsidR="0054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20A4"/>
    <w:multiLevelType w:val="hybridMultilevel"/>
    <w:tmpl w:val="E416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4290"/>
    <w:multiLevelType w:val="hybridMultilevel"/>
    <w:tmpl w:val="68C029C2"/>
    <w:lvl w:ilvl="0" w:tplc="03CC2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B6029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97"/>
    <w:rsid w:val="0005273B"/>
    <w:rsid w:val="00214F1C"/>
    <w:rsid w:val="00540435"/>
    <w:rsid w:val="00572C0E"/>
    <w:rsid w:val="00616D97"/>
    <w:rsid w:val="00CF303A"/>
    <w:rsid w:val="00E3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5A2BE77-6F48-4116-AEEE-D3DCB984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6D97"/>
    <w:pPr>
      <w:autoSpaceDE w:val="0"/>
      <w:autoSpaceDN w:val="0"/>
      <w:jc w:val="both"/>
    </w:pPr>
    <w:rPr>
      <w:rFonts w:ascii="Times New Roman CYR" w:hAnsi="Times New Roman CYR" w:cs="Times New Roman CYR"/>
    </w:rPr>
  </w:style>
  <w:style w:type="character" w:customStyle="1" w:styleId="a4">
    <w:name w:val="Основной текст с отступом Знак"/>
    <w:basedOn w:val="a0"/>
    <w:link w:val="a3"/>
    <w:rsid w:val="00616D9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4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akov@kremlin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mlin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2246</Words>
  <Characters>12806</Characters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
      </vt:lpstr>
    </vt:vector>
  </TitlesOfParts>
  <LinksUpToDate>false</LinksUpToDate>
  <CharactersWithSpaces>15022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